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1347" w:rsidP="00A54AF7" w:rsidRDefault="00D61347" w14:paraId="351DFBE5" w14:textId="0BB2D14B">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rsidRPr="00941E04" w:rsidR="00941E04" w:rsidP="52A590E5" w:rsidRDefault="00941E04" w14:paraId="5A555CBA" w14:textId="77777777">
      <w:pPr>
        <w:rPr>
          <w:color w:val="000000"/>
          <w:sz w:val="24"/>
          <w:szCs w:val="24"/>
        </w:rPr>
      </w:pPr>
      <w:r w:rsidRPr="52A590E5">
        <w:rPr>
          <w:color w:val="000000" w:themeColor="text1"/>
          <w:sz w:val="24"/>
          <w:szCs w:val="24"/>
        </w:rPr>
        <w:t>Please use this template to create a description of each research project, eligibility requirements and expected deliverables.  Project details can then be uploaded to each faculty, school, institute, and centre webpage prior to the launch of the program.</w:t>
      </w:r>
    </w:p>
    <w:p w:rsidR="00D61347" w:rsidP="00A54AF7" w:rsidRDefault="00D61347" w14:paraId="17D331ED" w14:textId="77777777">
      <w:pPr>
        <w:rPr>
          <w:color w:val="000000"/>
        </w:rPr>
      </w:pPr>
    </w:p>
    <w:tbl>
      <w:tblPr>
        <w:tblStyle w:val="TableGrid"/>
        <w:tblW w:w="0" w:type="auto"/>
        <w:tblInd w:w="-5" w:type="dxa"/>
        <w:tblLook w:val="04A0" w:firstRow="1" w:lastRow="0" w:firstColumn="1" w:lastColumn="0" w:noHBand="0" w:noVBand="1"/>
      </w:tblPr>
      <w:tblGrid>
        <w:gridCol w:w="2074"/>
        <w:gridCol w:w="6947"/>
      </w:tblGrid>
      <w:tr w:rsidRPr="00454FF1" w:rsidR="00D61347" w:rsidTr="6A250E54" w14:paraId="144F970C" w14:textId="77777777">
        <w:tc>
          <w:tcPr>
            <w:tcW w:w="2074" w:type="dxa"/>
            <w:shd w:val="clear" w:color="auto" w:fill="F2F2F2" w:themeFill="background1" w:themeFillShade="F2"/>
            <w:tcMar/>
          </w:tcPr>
          <w:p w:rsidRPr="00454FF1" w:rsidR="00D61347" w:rsidRDefault="00D61347" w14:paraId="1C2F0939" w14:textId="77777777">
            <w:pPr>
              <w:rPr>
                <w:rFonts w:cstheme="minorHAnsi"/>
                <w:b/>
              </w:rPr>
            </w:pPr>
            <w:r w:rsidRPr="00454FF1">
              <w:rPr>
                <w:rFonts w:cstheme="minorHAnsi"/>
                <w:b/>
                <w:color w:val="000000"/>
              </w:rPr>
              <w:t>Project title:</w:t>
            </w:r>
            <w:r w:rsidRPr="00454FF1">
              <w:rPr>
                <w:rStyle w:val="apple-converted-space"/>
                <w:rFonts w:cstheme="minorHAnsi"/>
                <w:b/>
                <w:bCs/>
                <w:color w:val="000000"/>
                <w:bdr w:val="none" w:color="auto" w:sz="0" w:space="0" w:frame="1"/>
              </w:rPr>
              <w:t> </w:t>
            </w:r>
          </w:p>
        </w:tc>
        <w:tc>
          <w:tcPr>
            <w:tcW w:w="6947" w:type="dxa"/>
            <w:tcMar/>
          </w:tcPr>
          <w:p w:rsidRPr="00454FF1" w:rsidR="00D61347" w:rsidP="52A590E5" w:rsidRDefault="002452B1" w14:paraId="2ADA5084" w14:textId="1440E528">
            <w:pPr>
              <w:rPr>
                <w:b w:val="1"/>
                <w:bCs w:val="1"/>
              </w:rPr>
            </w:pPr>
            <w:r w:rsidRPr="002452B1" w:rsidR="002452B1">
              <w:rPr>
                <w:b w:val="1"/>
                <w:bCs w:val="1"/>
                <w:color w:val="000000"/>
                <w:bdr w:val="none" w:color="auto" w:sz="0" w:space="0" w:frame="1"/>
              </w:rPr>
              <w:t xml:space="preserve">Mapping the Cascade of Care for </w:t>
            </w:r>
            <w:r w:rsidR="002452B1">
              <w:rPr>
                <w:b w:val="1"/>
                <w:bCs w:val="1"/>
                <w:color w:val="000000"/>
                <w:bdr w:val="none" w:color="auto" w:sz="0" w:space="0" w:frame="1"/>
              </w:rPr>
              <w:t>sexually transmissible infections</w:t>
            </w:r>
            <w:r w:rsidR="0039752B">
              <w:rPr>
                <w:b w:val="1"/>
                <w:bCs w:val="1"/>
                <w:color w:val="000000"/>
                <w:bdr w:val="none" w:color="auto" w:sz="0" w:space="0" w:frame="1"/>
              </w:rPr>
              <w:t xml:space="preserve"> and</w:t>
            </w:r>
            <w:r w:rsidR="006183E7">
              <w:rPr>
                <w:b w:val="1"/>
                <w:bCs w:val="1"/>
                <w:color w:val="000000"/>
                <w:bdr w:val="none" w:color="auto" w:sz="0" w:space="0" w:frame="1"/>
              </w:rPr>
              <w:t xml:space="preserve">/or </w:t>
            </w:r>
            <w:r w:rsidR="0039752B">
              <w:rPr>
                <w:b w:val="1"/>
                <w:bCs w:val="1"/>
                <w:color w:val="000000"/>
                <w:bdr w:val="none" w:color="auto" w:sz="0" w:space="0" w:frame="1"/>
              </w:rPr>
              <w:t xml:space="preserve">blood-borne viruses</w:t>
            </w:r>
            <w:r w:rsidRPr="002452B1" w:rsidR="002452B1">
              <w:rPr>
                <w:b w:val="1"/>
                <w:bCs w:val="1"/>
                <w:color w:val="000000"/>
                <w:bdr w:val="none" w:color="auto" w:sz="0" w:space="0" w:frame="1"/>
              </w:rPr>
              <w:t xml:space="preserve"> </w:t>
            </w:r>
            <w:r w:rsidR="00E33501">
              <w:rPr>
                <w:b w:val="1"/>
                <w:bCs w:val="1"/>
                <w:color w:val="000000"/>
                <w:bdr w:val="none" w:color="auto" w:sz="0" w:space="0" w:frame="1"/>
              </w:rPr>
              <w:t>u</w:t>
            </w:r>
            <w:r w:rsidRPr="002452B1" w:rsidR="002452B1">
              <w:rPr>
                <w:b w:val="1"/>
                <w:bCs w:val="1"/>
                <w:color w:val="000000"/>
                <w:bdr w:val="none" w:color="auto" w:sz="0" w:space="0" w:frame="1"/>
              </w:rPr>
              <w:t xml:space="preserve">sing </w:t>
            </w:r>
            <w:r w:rsidR="00E33501">
              <w:rPr>
                <w:b w:val="1"/>
                <w:bCs w:val="1"/>
                <w:color w:val="000000"/>
                <w:bdr w:val="none" w:color="auto" w:sz="0" w:space="0" w:frame="1"/>
              </w:rPr>
              <w:t>s</w:t>
            </w:r>
            <w:r w:rsidRPr="002452B1" w:rsidR="002452B1">
              <w:rPr>
                <w:b w:val="1"/>
                <w:bCs w:val="1"/>
                <w:color w:val="000000"/>
                <w:bdr w:val="none" w:color="auto" w:sz="0" w:space="0" w:frame="1"/>
              </w:rPr>
              <w:t xml:space="preserve">urveillance </w:t>
            </w:r>
            <w:r w:rsidR="00E33501">
              <w:rPr>
                <w:b w:val="1"/>
                <w:bCs w:val="1"/>
                <w:color w:val="000000"/>
                <w:bdr w:val="none" w:color="auto" w:sz="0" w:space="0" w:frame="1"/>
              </w:rPr>
              <w:t>d</w:t>
            </w:r>
            <w:r w:rsidRPr="002452B1" w:rsidR="002452B1">
              <w:rPr>
                <w:b w:val="1"/>
                <w:bCs w:val="1"/>
                <w:color w:val="000000"/>
                <w:bdr w:val="none" w:color="auto" w:sz="0" w:space="0" w:frame="1"/>
              </w:rPr>
              <w:t>ata</w:t>
            </w:r>
            <w:r w:rsidR="0039752B">
              <w:rPr>
                <w:b w:val="1"/>
                <w:bCs w:val="1"/>
                <w:color w:val="000000"/>
                <w:bdr w:val="none" w:color="auto" w:sz="0" w:space="0" w:frame="1"/>
              </w:rPr>
              <w:t xml:space="preserve"> from </w:t>
            </w:r>
            <w:r w:rsidRPr="0087521B" w:rsidR="0087521B">
              <w:rPr>
                <w:b w:val="1"/>
                <w:bCs w:val="1"/>
                <w:color w:val="000000"/>
                <w:bdr w:val="none" w:color="auto" w:sz="0" w:space="0" w:frame="1"/>
              </w:rPr>
              <w:t>Aboriginal Community Controlled Health Services</w:t>
            </w:r>
          </w:p>
        </w:tc>
      </w:tr>
      <w:tr w:rsidRPr="00454FF1" w:rsidR="00FA2569" w:rsidTr="6A250E54" w14:paraId="498DFC9A" w14:textId="77777777">
        <w:tc>
          <w:tcPr>
            <w:tcW w:w="2074" w:type="dxa"/>
            <w:shd w:val="clear" w:color="auto" w:fill="F2F2F2" w:themeFill="background1" w:themeFillShade="F2"/>
            <w:tcMar/>
          </w:tcPr>
          <w:p w:rsidRPr="00454FF1" w:rsidR="00FA2569" w:rsidP="00843F28" w:rsidRDefault="00922FF4" w14:paraId="4C625896" w14:textId="2495A9BD">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47" w:type="dxa"/>
            <w:tcMar/>
          </w:tcPr>
          <w:p w:rsidRPr="00EA579D" w:rsidR="00EA579D" w:rsidP="6A250E54" w:rsidRDefault="00EA579D" w14:paraId="040D5E5F" w14:textId="259BD9A3">
            <w:pPr>
              <w:rPr>
                <w:rFonts w:cs="Calibri" w:cstheme="minorAscii"/>
              </w:rPr>
            </w:pPr>
            <w:r w:rsidRPr="6A250E54" w:rsidR="00EA579D">
              <w:rPr>
                <w:rFonts w:cs="Calibri" w:cstheme="minorAscii"/>
              </w:rPr>
              <w:t>Project duration is 4 weeks</w:t>
            </w:r>
            <w:r w:rsidRPr="6A250E54" w:rsidR="00C65A26">
              <w:rPr>
                <w:rFonts w:cs="Calibri" w:cstheme="minorAscii"/>
              </w:rPr>
              <w:t>,</w:t>
            </w:r>
            <w:r w:rsidRPr="6A250E54" w:rsidR="00EA579D">
              <w:rPr>
                <w:rFonts w:cs="Calibri" w:cstheme="minorAscii"/>
              </w:rPr>
              <w:t xml:space="preserve"> </w:t>
            </w:r>
            <w:r w:rsidRPr="6A250E54" w:rsidR="00C65A26">
              <w:rPr>
                <w:rFonts w:cs="Calibri" w:cstheme="minorAscii"/>
              </w:rPr>
              <w:t>approx. 30 hours a week</w:t>
            </w:r>
            <w:r w:rsidRPr="6A250E54" w:rsidR="00EA579D">
              <w:rPr>
                <w:rFonts w:cs="Calibri" w:cstheme="minorAscii"/>
              </w:rPr>
              <w:t xml:space="preserve">. </w:t>
            </w:r>
          </w:p>
          <w:p w:rsidRPr="000415B4" w:rsidR="00FA2569" w:rsidP="6A250E54" w:rsidRDefault="00EA579D" w14:paraId="54E0A7B0" w14:textId="01B54647">
            <w:pPr>
              <w:rPr>
                <w:rFonts w:cs="Calibri" w:cstheme="minorAscii"/>
              </w:rPr>
            </w:pPr>
            <w:r w:rsidRPr="6A250E54" w:rsidR="74175B12">
              <w:rPr>
                <w:rFonts w:cs="Calibri" w:cstheme="minorAscii"/>
              </w:rPr>
              <w:t>T</w:t>
            </w:r>
            <w:r w:rsidRPr="6A250E54" w:rsidR="00EA579D">
              <w:rPr>
                <w:rFonts w:cs="Calibri" w:cstheme="minorAscii"/>
              </w:rPr>
              <w:t xml:space="preserve">he placement </w:t>
            </w:r>
            <w:r w:rsidRPr="6A250E54" w:rsidR="44DB95C0">
              <w:rPr>
                <w:rFonts w:cs="Calibri" w:cstheme="minorAscii"/>
              </w:rPr>
              <w:t xml:space="preserve">is on-site at </w:t>
            </w:r>
            <w:r w:rsidRPr="6A250E54" w:rsidR="00EA579D">
              <w:rPr>
                <w:rFonts w:cs="Calibri" w:cstheme="minorAscii"/>
              </w:rPr>
              <w:t xml:space="preserve">the UQ Poche offices </w:t>
            </w:r>
            <w:r w:rsidRPr="6A250E54" w:rsidR="607A41F5">
              <w:rPr>
                <w:rFonts w:cs="Calibri" w:cstheme="minorAscii"/>
              </w:rPr>
              <w:t xml:space="preserve">in </w:t>
            </w:r>
            <w:r w:rsidRPr="6A250E54" w:rsidR="00EA579D">
              <w:rPr>
                <w:rFonts w:cs="Calibri" w:cstheme="minorAscii"/>
              </w:rPr>
              <w:t>Toowong.</w:t>
            </w:r>
          </w:p>
        </w:tc>
      </w:tr>
      <w:tr w:rsidRPr="00454FF1" w:rsidR="00FA2569" w:rsidTr="6A250E54" w14:paraId="77B9C0CB" w14:textId="77777777">
        <w:tc>
          <w:tcPr>
            <w:tcW w:w="2074" w:type="dxa"/>
            <w:shd w:val="clear" w:color="auto" w:fill="F2F2F2" w:themeFill="background1" w:themeFillShade="F2"/>
            <w:tcMar/>
          </w:tcPr>
          <w:p w:rsidRPr="00454FF1" w:rsidR="00FA2569" w:rsidP="00843F28" w:rsidRDefault="00FA2569" w14:paraId="67208ED6" w14:textId="77777777">
            <w:pPr>
              <w:rPr>
                <w:rFonts w:cstheme="minorHAnsi"/>
                <w:b/>
              </w:rPr>
            </w:pPr>
            <w:r w:rsidRPr="00454FF1">
              <w:rPr>
                <w:rFonts w:cstheme="minorHAnsi"/>
                <w:b/>
                <w:color w:val="000000"/>
              </w:rPr>
              <w:t>Description:</w:t>
            </w:r>
          </w:p>
        </w:tc>
        <w:tc>
          <w:tcPr>
            <w:tcW w:w="6947" w:type="dxa"/>
            <w:tcMar/>
          </w:tcPr>
          <w:p w:rsidRPr="00AA0D40" w:rsidR="00FA2569" w:rsidP="52A590E5" w:rsidRDefault="004A5A6C" w14:paraId="7A4D3777" w14:textId="3FE52D33" w14:noSpellErr="1">
            <w:r w:rsidR="004A5A6C">
              <w:rPr/>
              <w:t xml:space="preserve">The ATLAS Indigenous Primary Care Surveillance and Research Network was </w:t>
            </w:r>
            <w:r w:rsidR="004A5A6C">
              <w:rPr/>
              <w:t>established</w:t>
            </w:r>
            <w:r w:rsidR="004A5A6C">
              <w:rPr/>
              <w:t xml:space="preserve"> to better explain the longstanding disparity in sexually transmissible infections (STIs) and blood-borne viruses (BBVs) among Aboriginal and Torres Strait Islander peoples. ATLAS extracts and analyses de-identified clinical data to monitor STIs and BBVs from </w:t>
            </w:r>
            <w:r w:rsidR="009668AB">
              <w:rPr/>
              <w:t xml:space="preserve">around 90 </w:t>
            </w:r>
            <w:r w:rsidR="2B381EE4">
              <w:rPr/>
              <w:t xml:space="preserve">Aboriginal and Islander </w:t>
            </w:r>
            <w:r w:rsidR="0054741F">
              <w:rPr/>
              <w:t>clinical services</w:t>
            </w:r>
            <w:r w:rsidR="2B381EE4">
              <w:rPr/>
              <w:t xml:space="preserve"> nationally</w:t>
            </w:r>
            <w:r w:rsidR="004A5A6C">
              <w:rPr/>
              <w:t xml:space="preserve"> and is </w:t>
            </w:r>
            <w:r w:rsidR="004A5A6C">
              <w:rPr/>
              <w:t>required</w:t>
            </w:r>
            <w:r w:rsidR="004A5A6C">
              <w:rPr/>
              <w:t xml:space="preserve"> to </w:t>
            </w:r>
            <w:r w:rsidR="009668AB">
              <w:rPr/>
              <w:t xml:space="preserve">provide </w:t>
            </w:r>
            <w:r w:rsidR="0FE7B52A">
              <w:rPr/>
              <w:t xml:space="preserve">both </w:t>
            </w:r>
            <w:r w:rsidR="054B601B">
              <w:rPr/>
              <w:t xml:space="preserve">service-specific </w:t>
            </w:r>
            <w:r w:rsidR="009668AB">
              <w:rPr/>
              <w:t>six-monthly reports</w:t>
            </w:r>
            <w:r w:rsidR="30A1C4D7">
              <w:rPr/>
              <w:t xml:space="preserve"> shared via</w:t>
            </w:r>
            <w:r w:rsidR="009668AB">
              <w:rPr/>
              <w:t xml:space="preserve"> email and ongoing access to an interactive dashboard for each clinic to view </w:t>
            </w:r>
            <w:r w:rsidR="19689BE1">
              <w:rPr/>
              <w:t xml:space="preserve">and use </w:t>
            </w:r>
            <w:r w:rsidR="009668AB">
              <w:rPr/>
              <w:t>its own data.</w:t>
            </w:r>
          </w:p>
          <w:p w:rsidR="6A250E54" w:rsidRDefault="6A250E54" w14:paraId="032BA673" w14:textId="22DA64ED"/>
          <w:p w:rsidRPr="00E73EAB" w:rsidR="009D5002" w:rsidP="6A250E54" w:rsidRDefault="009D5002" w14:paraId="0C855192" w14:textId="1BA1B32F">
            <w:pPr>
              <w:rPr>
                <w:rFonts w:cs="Calibri" w:cstheme="minorAscii"/>
              </w:rPr>
            </w:pPr>
            <w:r w:rsidRPr="6A250E54" w:rsidR="3B450A3D">
              <w:rPr>
                <w:rFonts w:cs="Calibri" w:cstheme="minorAscii"/>
              </w:rPr>
              <w:t xml:space="preserve">To eliminate STI and BBV epidemics as public health threats, the WHO recommends delivering existing prevention, diagnosis, </w:t>
            </w:r>
            <w:r w:rsidRPr="6A250E54" w:rsidR="3B450A3D">
              <w:rPr>
                <w:rFonts w:cs="Calibri" w:cstheme="minorAscii"/>
              </w:rPr>
              <w:t>treatment</w:t>
            </w:r>
            <w:r w:rsidRPr="6A250E54" w:rsidR="3B450A3D">
              <w:rPr>
                <w:rFonts w:cs="Calibri" w:cstheme="minorAscii"/>
              </w:rPr>
              <w:t xml:space="preserve"> and care strategies within a </w:t>
            </w:r>
            <w:r w:rsidRPr="6A250E54" w:rsidR="4294A9B2">
              <w:rPr>
                <w:rFonts w:cs="Calibri" w:cstheme="minorAscii"/>
              </w:rPr>
              <w:t>health</w:t>
            </w:r>
            <w:r w:rsidRPr="6A250E54" w:rsidR="3B450A3D">
              <w:rPr>
                <w:rFonts w:cs="Calibri" w:cstheme="minorAscii"/>
              </w:rPr>
              <w:t>care continuum</w:t>
            </w:r>
            <w:r w:rsidRPr="6A250E54" w:rsidR="60AF9C6F">
              <w:rPr>
                <w:rFonts w:cs="Calibri" w:cstheme="minorAscii"/>
              </w:rPr>
              <w:t xml:space="preserve"> which is </w:t>
            </w:r>
            <w:r w:rsidRPr="6A250E54" w:rsidR="3B450A3D">
              <w:rPr>
                <w:rFonts w:cs="Calibri" w:cstheme="minorAscii"/>
              </w:rPr>
              <w:t xml:space="preserve">a comprehensive series of health service stages </w:t>
            </w:r>
            <w:r w:rsidRPr="6A250E54" w:rsidR="2A007B26">
              <w:rPr>
                <w:rFonts w:cs="Calibri" w:cstheme="minorAscii"/>
              </w:rPr>
              <w:t xml:space="preserve">and </w:t>
            </w:r>
            <w:r w:rsidRPr="6A250E54" w:rsidR="3B450A3D">
              <w:rPr>
                <w:rFonts w:cs="Calibri" w:cstheme="minorAscii"/>
              </w:rPr>
              <w:t xml:space="preserve">is </w:t>
            </w:r>
            <w:r w:rsidRPr="6A250E54" w:rsidR="7FB7B3B8">
              <w:rPr>
                <w:rFonts w:cs="Calibri" w:cstheme="minorAscii"/>
              </w:rPr>
              <w:t>disease specific</w:t>
            </w:r>
            <w:r w:rsidRPr="6A250E54" w:rsidR="0F56E86F">
              <w:rPr>
                <w:rFonts w:cs="Calibri" w:cstheme="minorAscii"/>
              </w:rPr>
              <w:t xml:space="preserve">. </w:t>
            </w:r>
            <w:r w:rsidRPr="6A250E54" w:rsidR="7FB7B3B8">
              <w:rPr>
                <w:rFonts w:cs="Calibri" w:cstheme="minorAscii"/>
              </w:rPr>
              <w:t xml:space="preserve"> </w:t>
            </w:r>
          </w:p>
          <w:p w:rsidRPr="00E73EAB" w:rsidR="009D5002" w:rsidP="009D5002" w:rsidRDefault="009D5002" w14:paraId="1F04017C" w14:textId="59FE0D3A">
            <w:r w:rsidRPr="6A250E54" w:rsidR="7FB7B3B8">
              <w:rPr>
                <w:rFonts w:cs="Calibri" w:cstheme="minorAscii"/>
              </w:rPr>
              <w:t>In this project, the student would be expected t</w:t>
            </w:r>
            <w:r w:rsidR="007339CB">
              <w:rPr/>
              <w:t xml:space="preserve">o </w:t>
            </w:r>
            <w:r w:rsidR="723A197D">
              <w:rPr/>
              <w:t>perform descriptive analyses of</w:t>
            </w:r>
            <w:r w:rsidR="007339CB">
              <w:rPr/>
              <w:t xml:space="preserve"> de-identified </w:t>
            </w:r>
            <w:r w:rsidR="5CCDF881">
              <w:rPr/>
              <w:t>electronic medical records to develop disease specific</w:t>
            </w:r>
            <w:r w:rsidR="4BF7F552">
              <w:rPr/>
              <w:t xml:space="preserve"> </w:t>
            </w:r>
            <w:r w:rsidR="5E55B4B1">
              <w:rPr/>
              <w:t>measures of all the key stages in the care continuum, e</w:t>
            </w:r>
            <w:r w:rsidRPr="6A250E54" w:rsidR="5E55B4B1">
              <w:rPr>
                <w:color w:val="000000" w:themeColor="text1" w:themeTint="FF" w:themeShade="FF"/>
              </w:rPr>
              <w:t xml:space="preserve">.g., testing, diagnosis, treatment initiation, follow-up care. This </w:t>
            </w:r>
            <w:r w:rsidRPr="6A250E54" w:rsidR="449D0309">
              <w:rPr>
                <w:color w:val="000000" w:themeColor="text1" w:themeTint="FF" w:themeShade="FF"/>
              </w:rPr>
              <w:t xml:space="preserve">is referred to as the cascade of care. The </w:t>
            </w:r>
            <w:r w:rsidR="007339CB">
              <w:rPr/>
              <w:t>cascade</w:t>
            </w:r>
            <w:r w:rsidR="007339CB">
              <w:rPr/>
              <w:t xml:space="preserve"> of care </w:t>
            </w:r>
            <w:r w:rsidR="1DE03025">
              <w:rPr/>
              <w:t>will</w:t>
            </w:r>
            <w:r w:rsidR="5E0A88EA">
              <w:rPr/>
              <w:t xml:space="preserve"> </w:t>
            </w:r>
            <w:r w:rsidR="70515E4C">
              <w:rPr/>
              <w:t xml:space="preserve">then </w:t>
            </w:r>
            <w:r w:rsidR="5E0A88EA">
              <w:rPr/>
              <w:t xml:space="preserve">be used </w:t>
            </w:r>
            <w:r w:rsidR="669BDA04">
              <w:rPr/>
              <w:t xml:space="preserve">in </w:t>
            </w:r>
            <w:r w:rsidR="007339CB">
              <w:rPr/>
              <w:t xml:space="preserve">multiple </w:t>
            </w:r>
            <w:r w:rsidR="3BEF8B78">
              <w:rPr/>
              <w:t xml:space="preserve">clinical </w:t>
            </w:r>
            <w:r w:rsidR="007339CB">
              <w:rPr/>
              <w:t>services</w:t>
            </w:r>
            <w:r w:rsidR="2D40D6B5">
              <w:rPr/>
              <w:t xml:space="preserve"> to </w:t>
            </w:r>
            <w:r w:rsidR="2D40D6B5">
              <w:rPr/>
              <w:t>identify</w:t>
            </w:r>
            <w:r w:rsidR="007339CB">
              <w:rPr/>
              <w:t xml:space="preserve"> key transition points and areas where engagement may be strengthened.</w:t>
            </w:r>
          </w:p>
        </w:tc>
      </w:tr>
      <w:tr w:rsidRPr="00454FF1" w:rsidR="00FA2569" w:rsidTr="6A250E54" w14:paraId="08D1F94C" w14:textId="77777777">
        <w:trPr>
          <w:trHeight w:val="1028"/>
        </w:trPr>
        <w:tc>
          <w:tcPr>
            <w:tcW w:w="2074" w:type="dxa"/>
            <w:shd w:val="clear" w:color="auto" w:fill="F2F2F2" w:themeFill="background1" w:themeFillShade="F2"/>
            <w:tcMar/>
          </w:tcPr>
          <w:p w:rsidRPr="00454FF1" w:rsidR="00FA2569" w:rsidRDefault="004175CE" w14:paraId="2C262847" w14:textId="0CFB9163">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47" w:type="dxa"/>
            <w:tcMar/>
          </w:tcPr>
          <w:p w:rsidR="211D0BD5" w:rsidRDefault="211D0BD5" w14:paraId="2A8537B3" w14:textId="2B55ABE4">
            <w:r w:rsidR="211D0BD5">
              <w:rPr/>
              <w:t>Deliverables for this project include a s</w:t>
            </w:r>
            <w:r w:rsidR="684AB2B7">
              <w:rPr/>
              <w:t xml:space="preserve">ummary table of cascade indicators </w:t>
            </w:r>
            <w:r w:rsidR="5DAB4F58">
              <w:rPr/>
              <w:t xml:space="preserve">disaggregated by demographic characteristics </w:t>
            </w:r>
            <w:r w:rsidRPr="6A250E54" w:rsidR="090EE0AA">
              <w:rPr>
                <w:color w:val="000000" w:themeColor="text1" w:themeTint="FF" w:themeShade="FF"/>
              </w:rPr>
              <w:t xml:space="preserve">to understand patterns of care engagement </w:t>
            </w:r>
            <w:r w:rsidR="5DAB4F58">
              <w:rPr/>
              <w:t>and s</w:t>
            </w:r>
            <w:r w:rsidR="684AB2B7">
              <w:rPr/>
              <w:t>imple charts</w:t>
            </w:r>
            <w:r w:rsidR="72C5E398">
              <w:rPr/>
              <w:t xml:space="preserve"> or </w:t>
            </w:r>
            <w:r w:rsidR="684AB2B7">
              <w:rPr/>
              <w:t>visuali</w:t>
            </w:r>
            <w:r w:rsidR="372658A1">
              <w:rPr/>
              <w:t>s</w:t>
            </w:r>
            <w:r w:rsidR="684AB2B7">
              <w:rPr/>
              <w:t>ations highlighting key transition points</w:t>
            </w:r>
            <w:r w:rsidR="5D56FAA5">
              <w:rPr/>
              <w:t xml:space="preserve"> in the cascade of care</w:t>
            </w:r>
            <w:r w:rsidR="684AB2B7">
              <w:rPr/>
              <w:t>.</w:t>
            </w:r>
            <w:r w:rsidR="5AE68BD6">
              <w:rPr/>
              <w:t xml:space="preserve"> In addition, supporting documentation defining each of the measures would be </w:t>
            </w:r>
            <w:r w:rsidR="5AE68BD6">
              <w:rPr/>
              <w:t>requi</w:t>
            </w:r>
            <w:r w:rsidR="270A906F">
              <w:rPr/>
              <w:t>red</w:t>
            </w:r>
            <w:r w:rsidR="270A906F">
              <w:rPr/>
              <w:t>.</w:t>
            </w:r>
            <w:r w:rsidR="5AE68BD6">
              <w:rPr/>
              <w:t xml:space="preserve"> </w:t>
            </w:r>
          </w:p>
          <w:p w:rsidR="6A250E54" w:rsidRDefault="6A250E54" w14:paraId="04E3C5DB" w14:textId="3232F7E4"/>
          <w:p w:rsidRPr="004C0A85" w:rsidR="009D5002" w:rsidP="009D5002" w:rsidRDefault="009D5002" w14:paraId="08DC5C6A" w14:textId="122BD8AD">
            <w:pPr>
              <w:rPr>
                <w:lang w:val="en-GB"/>
              </w:rPr>
            </w:pPr>
            <w:r w:rsidRPr="6A250E54" w:rsidR="6845B253">
              <w:rPr>
                <w:lang w:val="en-GB"/>
              </w:rPr>
              <w:t>In this project the student would g</w:t>
            </w:r>
            <w:r w:rsidRPr="6A250E54" w:rsidR="009D5002">
              <w:rPr>
                <w:lang w:val="en-GB"/>
              </w:rPr>
              <w:t>ain experience in public health data analysis and surveillance methods</w:t>
            </w:r>
            <w:r w:rsidRPr="6A250E54" w:rsidR="1ABB15A9">
              <w:rPr>
                <w:lang w:val="en-GB"/>
              </w:rPr>
              <w:t>, l</w:t>
            </w:r>
            <w:r w:rsidRPr="6A250E54" w:rsidR="009D5002">
              <w:rPr>
                <w:lang w:val="en-GB"/>
              </w:rPr>
              <w:t xml:space="preserve">earn how to </w:t>
            </w:r>
            <w:r w:rsidRPr="6A250E54" w:rsidR="009D5002">
              <w:rPr>
                <w:lang w:val="en-GB"/>
              </w:rPr>
              <w:t>map</w:t>
            </w:r>
            <w:r w:rsidRPr="6A250E54" w:rsidR="009D5002">
              <w:rPr>
                <w:lang w:val="en-GB"/>
              </w:rPr>
              <w:t xml:space="preserve"> and visuali</w:t>
            </w:r>
            <w:r w:rsidRPr="6A250E54" w:rsidR="1DF895E6">
              <w:rPr>
                <w:lang w:val="en-GB"/>
              </w:rPr>
              <w:t>s</w:t>
            </w:r>
            <w:r w:rsidRPr="6A250E54" w:rsidR="009D5002">
              <w:rPr>
                <w:lang w:val="en-GB"/>
              </w:rPr>
              <w:t>e patient pathways through healthcare services</w:t>
            </w:r>
            <w:r w:rsidRPr="6A250E54" w:rsidR="7ED430E7">
              <w:rPr>
                <w:lang w:val="en-GB"/>
              </w:rPr>
              <w:t>, u</w:t>
            </w:r>
            <w:r w:rsidRPr="6A250E54" w:rsidR="009D5002">
              <w:rPr>
                <w:lang w:val="en-GB"/>
              </w:rPr>
              <w:t xml:space="preserve">nderstand key factors influencing engagement and continuity of care </w:t>
            </w:r>
            <w:r w:rsidRPr="6A250E54" w:rsidR="6E1829BA">
              <w:rPr>
                <w:lang w:val="en-GB"/>
              </w:rPr>
              <w:t>related to STI/BBV</w:t>
            </w:r>
            <w:r w:rsidRPr="6A250E54" w:rsidR="009D5002">
              <w:rPr>
                <w:lang w:val="en-GB"/>
              </w:rPr>
              <w:t>s.</w:t>
            </w:r>
          </w:p>
        </w:tc>
      </w:tr>
      <w:tr w:rsidRPr="00454FF1" w:rsidR="00FA2569" w:rsidTr="6A250E54" w14:paraId="3FC33824" w14:textId="77777777">
        <w:trPr>
          <w:trHeight w:val="712"/>
        </w:trPr>
        <w:tc>
          <w:tcPr>
            <w:tcW w:w="2074" w:type="dxa"/>
            <w:shd w:val="clear" w:color="auto" w:fill="F2F2F2" w:themeFill="background1" w:themeFillShade="F2"/>
            <w:tcMar/>
          </w:tcPr>
          <w:p w:rsidRPr="00454FF1" w:rsidR="00FA2569" w:rsidP="00D61347" w:rsidRDefault="00FA2569" w14:paraId="7A558138" w14:textId="77777777">
            <w:pPr>
              <w:rPr>
                <w:rFonts w:cstheme="minorHAnsi"/>
                <w:b/>
              </w:rPr>
            </w:pPr>
            <w:r w:rsidRPr="00454FF1">
              <w:rPr>
                <w:rFonts w:cstheme="minorHAnsi"/>
                <w:b/>
              </w:rPr>
              <w:lastRenderedPageBreak/>
              <w:t>Suitable for:</w:t>
            </w:r>
          </w:p>
        </w:tc>
        <w:tc>
          <w:tcPr>
            <w:tcW w:w="6947" w:type="dxa"/>
            <w:tcMar/>
          </w:tcPr>
          <w:p w:rsidRPr="00084A35" w:rsidR="00C204BA" w:rsidP="6A250E54" w:rsidRDefault="00084A35" w14:paraId="3674F40C" w14:textId="1553ABAA">
            <w:pPr>
              <w:pStyle w:val="Normal"/>
              <w:rPr>
                <w:rFonts w:ascii="Calibri" w:hAnsi="Calibri" w:eastAsia="Calibri" w:cs="Calibri"/>
                <w:noProof w:val="0"/>
                <w:sz w:val="22"/>
                <w:szCs w:val="22"/>
                <w:lang w:val="en-AU"/>
              </w:rPr>
            </w:pPr>
            <w:r w:rsidR="00084A35">
              <w:rPr/>
              <w:t xml:space="preserve">This project would suit </w:t>
            </w:r>
            <w:r w:rsidRPr="6A250E54" w:rsidR="14A26CBC">
              <w:rPr>
                <w:rFonts w:ascii="Calibri" w:hAnsi="Calibri" w:eastAsia="Calibri" w:cs="Calibri"/>
                <w:noProof w:val="0"/>
                <w:sz w:val="22"/>
                <w:szCs w:val="22"/>
                <w:lang w:val="en-AU"/>
              </w:rPr>
              <w:t xml:space="preserve">an MD </w:t>
            </w:r>
            <w:r w:rsidRPr="6A250E54" w:rsidR="1C37472F">
              <w:rPr>
                <w:rFonts w:ascii="Calibri" w:hAnsi="Calibri" w:eastAsia="Calibri" w:cs="Calibri"/>
                <w:noProof w:val="0"/>
                <w:sz w:val="22"/>
                <w:szCs w:val="22"/>
                <w:lang w:val="en-AU"/>
              </w:rPr>
              <w:t xml:space="preserve">or public health </w:t>
            </w:r>
            <w:r w:rsidRPr="6A250E54" w:rsidR="14A26CBC">
              <w:rPr>
                <w:rFonts w:ascii="Calibri" w:hAnsi="Calibri" w:eastAsia="Calibri" w:cs="Calibri"/>
                <w:noProof w:val="0"/>
                <w:sz w:val="22"/>
                <w:szCs w:val="22"/>
                <w:lang w:val="en-AU"/>
              </w:rPr>
              <w:t xml:space="preserve">student with an interest in epidemiology, infectious diseases, or health services research. </w:t>
            </w:r>
          </w:p>
        </w:tc>
      </w:tr>
      <w:tr w:rsidRPr="00454FF1" w:rsidR="00FA2569" w:rsidTr="6A250E54" w14:paraId="090A1DC5" w14:textId="77777777">
        <w:tc>
          <w:tcPr>
            <w:tcW w:w="2074" w:type="dxa"/>
            <w:shd w:val="clear" w:color="auto" w:fill="F2F2F2" w:themeFill="background1" w:themeFillShade="F2"/>
            <w:tcMar/>
          </w:tcPr>
          <w:p w:rsidR="00FA2569" w:rsidP="00843F28" w:rsidRDefault="00C20DAA" w14:paraId="3F4D975E" w14:textId="77777777">
            <w:pPr>
              <w:rPr>
                <w:rFonts w:cstheme="minorHAnsi"/>
                <w:b/>
              </w:rPr>
            </w:pPr>
            <w:r>
              <w:rPr>
                <w:rFonts w:cstheme="minorHAnsi"/>
                <w:b/>
              </w:rPr>
              <w:t xml:space="preserve">Primary </w:t>
            </w:r>
            <w:r w:rsidRPr="00454FF1" w:rsidR="00FA2569">
              <w:rPr>
                <w:rFonts w:cstheme="minorHAnsi"/>
                <w:b/>
              </w:rPr>
              <w:t>Supervisor:</w:t>
            </w:r>
          </w:p>
          <w:p w:rsidRPr="00454FF1" w:rsidR="00C20DAA" w:rsidP="00843F28" w:rsidRDefault="00C20DAA" w14:paraId="1EB4C645" w14:textId="77777777">
            <w:pPr>
              <w:rPr>
                <w:rFonts w:cstheme="minorHAnsi"/>
                <w:b/>
              </w:rPr>
            </w:pPr>
          </w:p>
        </w:tc>
        <w:tc>
          <w:tcPr>
            <w:tcW w:w="6947" w:type="dxa"/>
            <w:tcMar/>
          </w:tcPr>
          <w:p w:rsidRPr="00442BE8" w:rsidR="00FA2569" w:rsidP="00FA2569" w:rsidRDefault="00983310" w14:paraId="2C13A768" w14:textId="3A8C06BC">
            <w:pPr>
              <w:rPr>
                <w:rFonts w:cstheme="minorHAnsi"/>
              </w:rPr>
            </w:pPr>
            <w:r>
              <w:rPr>
                <w:rFonts w:cstheme="minorHAnsi"/>
              </w:rPr>
              <w:t>Carol El-Hayek</w:t>
            </w:r>
          </w:p>
        </w:tc>
      </w:tr>
      <w:tr w:rsidRPr="00454FF1" w:rsidR="00FA2569" w:rsidTr="6A250E54" w14:paraId="340D5928" w14:textId="77777777">
        <w:trPr>
          <w:trHeight w:val="446"/>
        </w:trPr>
        <w:tc>
          <w:tcPr>
            <w:tcW w:w="2074" w:type="dxa"/>
            <w:shd w:val="clear" w:color="auto" w:fill="F2F2F2" w:themeFill="background1" w:themeFillShade="F2"/>
            <w:tcMar/>
          </w:tcPr>
          <w:p w:rsidRPr="00454FF1" w:rsidR="00FA2569" w:rsidP="00D61347" w:rsidRDefault="00FA2569" w14:paraId="6424D200" w14:textId="77777777">
            <w:pPr>
              <w:rPr>
                <w:rFonts w:cstheme="minorHAnsi"/>
                <w:b/>
              </w:rPr>
            </w:pPr>
            <w:r>
              <w:rPr>
                <w:rFonts w:cstheme="minorHAnsi"/>
                <w:b/>
              </w:rPr>
              <w:t>Further info:</w:t>
            </w:r>
          </w:p>
        </w:tc>
        <w:tc>
          <w:tcPr>
            <w:tcW w:w="6947" w:type="dxa"/>
            <w:tcMar/>
          </w:tcPr>
          <w:p w:rsidR="00FA2569" w:rsidP="00FA2569" w:rsidRDefault="00442BE8" w14:paraId="7399361E" w14:textId="606B8EDD">
            <w:pPr>
              <w:rPr>
                <w:rFonts w:cstheme="minorHAnsi"/>
              </w:rPr>
            </w:pPr>
            <w:r>
              <w:rPr>
                <w:rFonts w:cstheme="minorHAnsi"/>
              </w:rPr>
              <w:t xml:space="preserve">Please contact Carol El-Hayek, ATLAS manager </w:t>
            </w:r>
            <w:hyperlink w:history="1" r:id="rId10">
              <w:r w:rsidRPr="005F4983">
                <w:rPr>
                  <w:rStyle w:val="Hyperlink"/>
                  <w:rFonts w:cstheme="minorHAnsi"/>
                </w:rPr>
                <w:t>c.elhayek@uq.edu.au</w:t>
              </w:r>
            </w:hyperlink>
          </w:p>
          <w:p w:rsidRPr="00941E04" w:rsidR="00941E04" w:rsidP="168C1381" w:rsidRDefault="00442BE8" w14:paraId="57BE2138" w14:textId="28AA135A">
            <w:r w:rsidRPr="52A590E5">
              <w:rPr>
                <w:lang w:val="en-GB"/>
              </w:rPr>
              <w:t xml:space="preserve">Can be contacted </w:t>
            </w:r>
            <w:r w:rsidRPr="52A590E5" w:rsidR="004429BF">
              <w:rPr>
                <w:lang w:val="en-GB"/>
              </w:rPr>
              <w:t>by students prior to submitting an application</w:t>
            </w:r>
          </w:p>
        </w:tc>
      </w:tr>
    </w:tbl>
    <w:p w:rsidR="00A54AF7" w:rsidRDefault="00A54AF7" w14:paraId="7F221803" w14:textId="77777777"/>
    <w:sectPr w:rsidR="00A54AF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E4432" w:rsidP="00D00E60" w:rsidRDefault="00FE4432" w14:paraId="0F09628C" w14:textId="77777777">
      <w:r>
        <w:separator/>
      </w:r>
    </w:p>
  </w:endnote>
  <w:endnote w:type="continuationSeparator" w:id="0">
    <w:p w:rsidR="00FE4432" w:rsidP="00D00E60" w:rsidRDefault="00FE4432" w14:paraId="4FEA7C87" w14:textId="77777777">
      <w:r>
        <w:continuationSeparator/>
      </w:r>
    </w:p>
  </w:endnote>
  <w:endnote w:type="continuationNotice" w:id="1">
    <w:p w:rsidR="00FE4432" w:rsidRDefault="00FE4432" w14:paraId="3DE9A5C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E4432" w:rsidP="00D00E60" w:rsidRDefault="00FE4432" w14:paraId="7FBBAC8F" w14:textId="77777777">
      <w:r>
        <w:separator/>
      </w:r>
    </w:p>
  </w:footnote>
  <w:footnote w:type="continuationSeparator" w:id="0">
    <w:p w:rsidR="00FE4432" w:rsidP="00D00E60" w:rsidRDefault="00FE4432" w14:paraId="3DD75C28" w14:textId="77777777">
      <w:r>
        <w:continuationSeparator/>
      </w:r>
    </w:p>
  </w:footnote>
  <w:footnote w:type="continuationNotice" w:id="1">
    <w:p w:rsidR="00FE4432" w:rsidRDefault="00FE4432" w14:paraId="6CC1F0C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
    <w:nsid w:val="141057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7C66AFB"/>
    <w:multiLevelType w:val="hybridMultilevel"/>
    <w:tmpl w:val="F21E28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hint="default" w:ascii="Calibri" w:hAnsi="Calibri" w:cs="Calibri" w:eastAsiaTheme="minorHAnsi"/>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3">
    <w:abstractNumId w:val="2"/>
  </w:num>
  <w:num w:numId="1" w16cid:durableId="691609519">
    <w:abstractNumId w:val="1"/>
  </w:num>
  <w:num w:numId="2" w16cid:durableId="28396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147A6"/>
    <w:rsid w:val="0002195F"/>
    <w:rsid w:val="00032E18"/>
    <w:rsid w:val="000415B4"/>
    <w:rsid w:val="00056CBD"/>
    <w:rsid w:val="0006754C"/>
    <w:rsid w:val="00084A35"/>
    <w:rsid w:val="00085019"/>
    <w:rsid w:val="00096C7C"/>
    <w:rsid w:val="000A0426"/>
    <w:rsid w:val="000B1F54"/>
    <w:rsid w:val="000C6964"/>
    <w:rsid w:val="000C6E7B"/>
    <w:rsid w:val="000D43B5"/>
    <w:rsid w:val="000E2273"/>
    <w:rsid w:val="000F1747"/>
    <w:rsid w:val="000F5C70"/>
    <w:rsid w:val="001026ED"/>
    <w:rsid w:val="0011135C"/>
    <w:rsid w:val="00115FBC"/>
    <w:rsid w:val="001818AE"/>
    <w:rsid w:val="00182CAB"/>
    <w:rsid w:val="001900D9"/>
    <w:rsid w:val="001B34FA"/>
    <w:rsid w:val="001C1584"/>
    <w:rsid w:val="001C777E"/>
    <w:rsid w:val="001E560E"/>
    <w:rsid w:val="001F5EB1"/>
    <w:rsid w:val="00202653"/>
    <w:rsid w:val="0022188C"/>
    <w:rsid w:val="002344E1"/>
    <w:rsid w:val="002447C5"/>
    <w:rsid w:val="002452B1"/>
    <w:rsid w:val="0025200E"/>
    <w:rsid w:val="0026020D"/>
    <w:rsid w:val="00275576"/>
    <w:rsid w:val="00284E25"/>
    <w:rsid w:val="002B3687"/>
    <w:rsid w:val="002B5ABA"/>
    <w:rsid w:val="00332027"/>
    <w:rsid w:val="00333B9E"/>
    <w:rsid w:val="003570F0"/>
    <w:rsid w:val="0039752B"/>
    <w:rsid w:val="003A3CAB"/>
    <w:rsid w:val="003B1EC0"/>
    <w:rsid w:val="003E4782"/>
    <w:rsid w:val="003E6D74"/>
    <w:rsid w:val="00403AC4"/>
    <w:rsid w:val="0041055E"/>
    <w:rsid w:val="00416E8C"/>
    <w:rsid w:val="004175CE"/>
    <w:rsid w:val="0042494B"/>
    <w:rsid w:val="004429BF"/>
    <w:rsid w:val="00442BE8"/>
    <w:rsid w:val="00454FF1"/>
    <w:rsid w:val="00456092"/>
    <w:rsid w:val="00476467"/>
    <w:rsid w:val="004A5A6C"/>
    <w:rsid w:val="004C0A85"/>
    <w:rsid w:val="004C1625"/>
    <w:rsid w:val="004E2239"/>
    <w:rsid w:val="004E38B9"/>
    <w:rsid w:val="00502FC5"/>
    <w:rsid w:val="00511802"/>
    <w:rsid w:val="005326D9"/>
    <w:rsid w:val="0054741F"/>
    <w:rsid w:val="0056400A"/>
    <w:rsid w:val="005646D9"/>
    <w:rsid w:val="00572429"/>
    <w:rsid w:val="0057761C"/>
    <w:rsid w:val="005A12FB"/>
    <w:rsid w:val="005C7550"/>
    <w:rsid w:val="005D350B"/>
    <w:rsid w:val="00607337"/>
    <w:rsid w:val="006183E7"/>
    <w:rsid w:val="00621E37"/>
    <w:rsid w:val="00637D01"/>
    <w:rsid w:val="006509B2"/>
    <w:rsid w:val="0065513C"/>
    <w:rsid w:val="00662452"/>
    <w:rsid w:val="00675329"/>
    <w:rsid w:val="006778B2"/>
    <w:rsid w:val="006B58EE"/>
    <w:rsid w:val="006E1A5A"/>
    <w:rsid w:val="00715346"/>
    <w:rsid w:val="007339CB"/>
    <w:rsid w:val="00750CEC"/>
    <w:rsid w:val="00756343"/>
    <w:rsid w:val="00760056"/>
    <w:rsid w:val="0076275E"/>
    <w:rsid w:val="007773C9"/>
    <w:rsid w:val="007F05FC"/>
    <w:rsid w:val="007F3A19"/>
    <w:rsid w:val="007F5FAD"/>
    <w:rsid w:val="007F6E28"/>
    <w:rsid w:val="007F7E27"/>
    <w:rsid w:val="00800108"/>
    <w:rsid w:val="0081054D"/>
    <w:rsid w:val="00814817"/>
    <w:rsid w:val="00820C7C"/>
    <w:rsid w:val="008428BB"/>
    <w:rsid w:val="00843F28"/>
    <w:rsid w:val="008712A1"/>
    <w:rsid w:val="0087521B"/>
    <w:rsid w:val="00897285"/>
    <w:rsid w:val="00897F11"/>
    <w:rsid w:val="008B7AD5"/>
    <w:rsid w:val="008F7894"/>
    <w:rsid w:val="00922FF4"/>
    <w:rsid w:val="009246E7"/>
    <w:rsid w:val="00932C19"/>
    <w:rsid w:val="00941E04"/>
    <w:rsid w:val="00953C80"/>
    <w:rsid w:val="009668AB"/>
    <w:rsid w:val="0096D4F5"/>
    <w:rsid w:val="00983310"/>
    <w:rsid w:val="009B0A8B"/>
    <w:rsid w:val="009B7995"/>
    <w:rsid w:val="009D5002"/>
    <w:rsid w:val="009F1503"/>
    <w:rsid w:val="00A0692E"/>
    <w:rsid w:val="00A07C5B"/>
    <w:rsid w:val="00A24EBA"/>
    <w:rsid w:val="00A250AB"/>
    <w:rsid w:val="00A35874"/>
    <w:rsid w:val="00A45CD3"/>
    <w:rsid w:val="00A54AF7"/>
    <w:rsid w:val="00A55C0D"/>
    <w:rsid w:val="00A76B9C"/>
    <w:rsid w:val="00A7700F"/>
    <w:rsid w:val="00A83FD2"/>
    <w:rsid w:val="00A85667"/>
    <w:rsid w:val="00AA0D40"/>
    <w:rsid w:val="00AA7343"/>
    <w:rsid w:val="00AB2545"/>
    <w:rsid w:val="00AB49E0"/>
    <w:rsid w:val="00AC79E7"/>
    <w:rsid w:val="00B13DB3"/>
    <w:rsid w:val="00B20083"/>
    <w:rsid w:val="00B652ED"/>
    <w:rsid w:val="00B659C6"/>
    <w:rsid w:val="00BA289F"/>
    <w:rsid w:val="00BA5CD0"/>
    <w:rsid w:val="00BC0A40"/>
    <w:rsid w:val="00BC1495"/>
    <w:rsid w:val="00BC5DA6"/>
    <w:rsid w:val="00BC5E79"/>
    <w:rsid w:val="00C079CF"/>
    <w:rsid w:val="00C16A3E"/>
    <w:rsid w:val="00C204BA"/>
    <w:rsid w:val="00C20DAA"/>
    <w:rsid w:val="00C21D70"/>
    <w:rsid w:val="00C321B9"/>
    <w:rsid w:val="00C52EB9"/>
    <w:rsid w:val="00C55866"/>
    <w:rsid w:val="00C65A26"/>
    <w:rsid w:val="00C736FA"/>
    <w:rsid w:val="00C8444E"/>
    <w:rsid w:val="00CB7FFE"/>
    <w:rsid w:val="00CC21F4"/>
    <w:rsid w:val="00CF26AA"/>
    <w:rsid w:val="00D00E60"/>
    <w:rsid w:val="00D34206"/>
    <w:rsid w:val="00D41190"/>
    <w:rsid w:val="00D61347"/>
    <w:rsid w:val="00D64FA4"/>
    <w:rsid w:val="00D65163"/>
    <w:rsid w:val="00D81C86"/>
    <w:rsid w:val="00DB1795"/>
    <w:rsid w:val="00DD0D60"/>
    <w:rsid w:val="00E21C5A"/>
    <w:rsid w:val="00E29916"/>
    <w:rsid w:val="00E33501"/>
    <w:rsid w:val="00E66B3E"/>
    <w:rsid w:val="00E67537"/>
    <w:rsid w:val="00E73EAB"/>
    <w:rsid w:val="00E7477D"/>
    <w:rsid w:val="00E74962"/>
    <w:rsid w:val="00E77059"/>
    <w:rsid w:val="00EA579D"/>
    <w:rsid w:val="00EB34D4"/>
    <w:rsid w:val="00EC5FB3"/>
    <w:rsid w:val="00ED38D2"/>
    <w:rsid w:val="00EE7A48"/>
    <w:rsid w:val="00EF52D6"/>
    <w:rsid w:val="00EF706A"/>
    <w:rsid w:val="00F37D30"/>
    <w:rsid w:val="00F61509"/>
    <w:rsid w:val="00FA2569"/>
    <w:rsid w:val="00FB3D70"/>
    <w:rsid w:val="00FE4432"/>
    <w:rsid w:val="00FF613F"/>
    <w:rsid w:val="01904A4F"/>
    <w:rsid w:val="01B3AEFE"/>
    <w:rsid w:val="02B99A03"/>
    <w:rsid w:val="048AC533"/>
    <w:rsid w:val="04EAE3FE"/>
    <w:rsid w:val="04EDDE6E"/>
    <w:rsid w:val="054B601B"/>
    <w:rsid w:val="0722ACFF"/>
    <w:rsid w:val="079629E6"/>
    <w:rsid w:val="090EE0AA"/>
    <w:rsid w:val="09AF2161"/>
    <w:rsid w:val="0B533981"/>
    <w:rsid w:val="0E51BC87"/>
    <w:rsid w:val="0F56E86F"/>
    <w:rsid w:val="0FD3BF98"/>
    <w:rsid w:val="0FE7B52A"/>
    <w:rsid w:val="11428675"/>
    <w:rsid w:val="12312CD4"/>
    <w:rsid w:val="12B64E00"/>
    <w:rsid w:val="12EB7D62"/>
    <w:rsid w:val="14075CA7"/>
    <w:rsid w:val="14A26CBC"/>
    <w:rsid w:val="14DFBD68"/>
    <w:rsid w:val="152190F2"/>
    <w:rsid w:val="15658193"/>
    <w:rsid w:val="1639CF6B"/>
    <w:rsid w:val="168C1381"/>
    <w:rsid w:val="180E4A1E"/>
    <w:rsid w:val="18728A95"/>
    <w:rsid w:val="193B989B"/>
    <w:rsid w:val="19689BE1"/>
    <w:rsid w:val="1A0C47A4"/>
    <w:rsid w:val="1A1D9132"/>
    <w:rsid w:val="1ABB15A9"/>
    <w:rsid w:val="1AD6355F"/>
    <w:rsid w:val="1AF299A0"/>
    <w:rsid w:val="1C37472F"/>
    <w:rsid w:val="1D58F5B4"/>
    <w:rsid w:val="1DE03025"/>
    <w:rsid w:val="1DF895E6"/>
    <w:rsid w:val="1E3A1334"/>
    <w:rsid w:val="1F94C68C"/>
    <w:rsid w:val="1F9771A8"/>
    <w:rsid w:val="1FAA6292"/>
    <w:rsid w:val="207C6F4E"/>
    <w:rsid w:val="211D0BD5"/>
    <w:rsid w:val="23C071D4"/>
    <w:rsid w:val="2575450D"/>
    <w:rsid w:val="26D1E244"/>
    <w:rsid w:val="270A906F"/>
    <w:rsid w:val="2783FC4E"/>
    <w:rsid w:val="2827ADDD"/>
    <w:rsid w:val="2842228A"/>
    <w:rsid w:val="290F6D7A"/>
    <w:rsid w:val="2991FC0A"/>
    <w:rsid w:val="299F2352"/>
    <w:rsid w:val="2A007B26"/>
    <w:rsid w:val="2B085996"/>
    <w:rsid w:val="2B381EE4"/>
    <w:rsid w:val="2B532A24"/>
    <w:rsid w:val="2BC4C019"/>
    <w:rsid w:val="2D40D6B5"/>
    <w:rsid w:val="2E149B93"/>
    <w:rsid w:val="2E6A2D60"/>
    <w:rsid w:val="2F8049CC"/>
    <w:rsid w:val="2FC2AEB7"/>
    <w:rsid w:val="302F7200"/>
    <w:rsid w:val="305473B4"/>
    <w:rsid w:val="30A1C4D7"/>
    <w:rsid w:val="313DD8CA"/>
    <w:rsid w:val="32840253"/>
    <w:rsid w:val="32ECFA33"/>
    <w:rsid w:val="330C39C5"/>
    <w:rsid w:val="339996F2"/>
    <w:rsid w:val="366D0FEF"/>
    <w:rsid w:val="370AC28A"/>
    <w:rsid w:val="372658A1"/>
    <w:rsid w:val="3760CBAB"/>
    <w:rsid w:val="38A12A21"/>
    <w:rsid w:val="3B450A3D"/>
    <w:rsid w:val="3BEF8B78"/>
    <w:rsid w:val="3F0D4CC5"/>
    <w:rsid w:val="419BFF4C"/>
    <w:rsid w:val="4294A9B2"/>
    <w:rsid w:val="42C19DF4"/>
    <w:rsid w:val="434A7D48"/>
    <w:rsid w:val="43610CA6"/>
    <w:rsid w:val="43677336"/>
    <w:rsid w:val="449D0309"/>
    <w:rsid w:val="44DB95C0"/>
    <w:rsid w:val="44EBCE7A"/>
    <w:rsid w:val="4629FDD2"/>
    <w:rsid w:val="4768DBC9"/>
    <w:rsid w:val="4847AA4A"/>
    <w:rsid w:val="48622C84"/>
    <w:rsid w:val="486E3D44"/>
    <w:rsid w:val="4982C306"/>
    <w:rsid w:val="498E4A41"/>
    <w:rsid w:val="4BF7F552"/>
    <w:rsid w:val="4D3CBE9B"/>
    <w:rsid w:val="4D5CAA14"/>
    <w:rsid w:val="4E7B487F"/>
    <w:rsid w:val="4F3C8E86"/>
    <w:rsid w:val="5051B487"/>
    <w:rsid w:val="51149A18"/>
    <w:rsid w:val="5214356F"/>
    <w:rsid w:val="52A590E5"/>
    <w:rsid w:val="52D0BA32"/>
    <w:rsid w:val="539554EE"/>
    <w:rsid w:val="53C1C61F"/>
    <w:rsid w:val="540900F5"/>
    <w:rsid w:val="552718B5"/>
    <w:rsid w:val="55A1815D"/>
    <w:rsid w:val="566BFEC4"/>
    <w:rsid w:val="56C1CD03"/>
    <w:rsid w:val="577C4F66"/>
    <w:rsid w:val="59E305F4"/>
    <w:rsid w:val="5AE68BD6"/>
    <w:rsid w:val="5AF75E4B"/>
    <w:rsid w:val="5B301DDA"/>
    <w:rsid w:val="5CCDF881"/>
    <w:rsid w:val="5D56FAA5"/>
    <w:rsid w:val="5DAB4F58"/>
    <w:rsid w:val="5E0A88EA"/>
    <w:rsid w:val="5E0FC0CD"/>
    <w:rsid w:val="5E55B4B1"/>
    <w:rsid w:val="607A41F5"/>
    <w:rsid w:val="60AF9C6F"/>
    <w:rsid w:val="62D22277"/>
    <w:rsid w:val="62E39D23"/>
    <w:rsid w:val="639F3CDD"/>
    <w:rsid w:val="647072E5"/>
    <w:rsid w:val="64BBFFB2"/>
    <w:rsid w:val="669BDA04"/>
    <w:rsid w:val="67A57C22"/>
    <w:rsid w:val="6845B253"/>
    <w:rsid w:val="684AB2B7"/>
    <w:rsid w:val="68DC61BF"/>
    <w:rsid w:val="6993310F"/>
    <w:rsid w:val="6A250E54"/>
    <w:rsid w:val="6A6AFC6B"/>
    <w:rsid w:val="6AA43EA4"/>
    <w:rsid w:val="6BE7C355"/>
    <w:rsid w:val="6D2AC342"/>
    <w:rsid w:val="6DDD499D"/>
    <w:rsid w:val="6E1829BA"/>
    <w:rsid w:val="6EB0F2E0"/>
    <w:rsid w:val="7048A716"/>
    <w:rsid w:val="70515E4C"/>
    <w:rsid w:val="723A197D"/>
    <w:rsid w:val="72C5E398"/>
    <w:rsid w:val="73E13FCD"/>
    <w:rsid w:val="74175B12"/>
    <w:rsid w:val="7614784B"/>
    <w:rsid w:val="7942B3D3"/>
    <w:rsid w:val="797602D4"/>
    <w:rsid w:val="7A6277E2"/>
    <w:rsid w:val="7B5AF3EE"/>
    <w:rsid w:val="7B77B307"/>
    <w:rsid w:val="7BB6D372"/>
    <w:rsid w:val="7BF28C92"/>
    <w:rsid w:val="7E224AF5"/>
    <w:rsid w:val="7ED430E7"/>
    <w:rsid w:val="7FB7B3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3747E267-17AA-4BB9-89A4-A7D7FCDD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AF7"/>
    <w:pPr>
      <w:spacing w:after="0" w:line="240"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D61347"/>
    <w:rPr>
      <w:b/>
      <w:bCs/>
    </w:rPr>
  </w:style>
  <w:style w:type="character" w:styleId="apple-converted-space" w:customStyle="1">
    <w:name w:val="apple-converted-space"/>
    <w:basedOn w:val="DefaultParagraphFont"/>
    <w:rsid w:val="00D61347"/>
  </w:style>
  <w:style w:type="character" w:styleId="apple-style-span" w:customStyle="1">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paragraph" w:styleId="Header">
    <w:name w:val="header"/>
    <w:basedOn w:val="Normal"/>
    <w:link w:val="HeaderChar"/>
    <w:uiPriority w:val="99"/>
    <w:semiHidden/>
    <w:unhideWhenUsed/>
    <w:rsid w:val="000F5C70"/>
    <w:pPr>
      <w:tabs>
        <w:tab w:val="center" w:pos="4513"/>
        <w:tab w:val="right" w:pos="9026"/>
      </w:tabs>
    </w:pPr>
  </w:style>
  <w:style w:type="character" w:styleId="HeaderChar" w:customStyle="1">
    <w:name w:val="Header Char"/>
    <w:basedOn w:val="DefaultParagraphFont"/>
    <w:link w:val="Header"/>
    <w:uiPriority w:val="99"/>
    <w:semiHidden/>
    <w:rsid w:val="000F5C70"/>
  </w:style>
  <w:style w:type="paragraph" w:styleId="Footer">
    <w:name w:val="footer"/>
    <w:basedOn w:val="Normal"/>
    <w:link w:val="FooterChar"/>
    <w:uiPriority w:val="99"/>
    <w:semiHidden/>
    <w:unhideWhenUsed/>
    <w:rsid w:val="000F5C70"/>
    <w:pPr>
      <w:tabs>
        <w:tab w:val="center" w:pos="4513"/>
        <w:tab w:val="right" w:pos="9026"/>
      </w:tabs>
    </w:pPr>
  </w:style>
  <w:style w:type="character" w:styleId="FooterChar" w:customStyle="1">
    <w:name w:val="Footer Char"/>
    <w:basedOn w:val="DefaultParagraphFont"/>
    <w:link w:val="Footer"/>
    <w:uiPriority w:val="99"/>
    <w:semiHidden/>
    <w:rsid w:val="000F5C70"/>
  </w:style>
  <w:style w:type="character" w:styleId="UnresolvedMention">
    <w:name w:val="Unresolved Mention"/>
    <w:basedOn w:val="DefaultParagraphFont"/>
    <w:uiPriority w:val="99"/>
    <w:semiHidden/>
    <w:unhideWhenUsed/>
    <w:rsid w:val="00442BE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c.elhayek@uq.edu.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1cd59b-0d30-4ed2-8ff4-f04de32ebd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7143BBDBA804B9119BF08096467C8" ma:contentTypeVersion="15" ma:contentTypeDescription="Create a new document." ma:contentTypeScope="" ma:versionID="fd86ede7dddb9c59b2c615ef85164ecf">
  <xsd:schema xmlns:xsd="http://www.w3.org/2001/XMLSchema" xmlns:xs="http://www.w3.org/2001/XMLSchema" xmlns:p="http://schemas.microsoft.com/office/2006/metadata/properties" xmlns:ns2="e61cd59b-0d30-4ed2-8ff4-f04de32ebd07" xmlns:ns3="85ea786c-913c-4202-afa6-d3dc63dc4569" targetNamespace="http://schemas.microsoft.com/office/2006/metadata/properties" ma:root="true" ma:fieldsID="2c6baedb655e049fe72e13f56d523d69" ns2:_="" ns3:_="">
    <xsd:import namespace="e61cd59b-0d30-4ed2-8ff4-f04de32ebd07"/>
    <xsd:import namespace="85ea786c-913c-4202-afa6-d3dc63dc45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d59b-0d30-4ed2-8ff4-f04de32eb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a786c-913c-4202-afa6-d3dc63dc45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15CAD-2812-434F-8C2A-4065E66F1957}">
  <ds:schemaRefs>
    <ds:schemaRef ds:uri="http://schemas.microsoft.com/sharepoint/v3/contenttype/forms"/>
  </ds:schemaRefs>
</ds:datastoreItem>
</file>

<file path=customXml/itemProps2.xml><?xml version="1.0" encoding="utf-8"?>
<ds:datastoreItem xmlns:ds="http://schemas.openxmlformats.org/officeDocument/2006/customXml" ds:itemID="{92A3D880-2433-4444-9AF6-899C85F3E9C5}">
  <ds:schemaRefs>
    <ds:schemaRef ds:uri="http://schemas.microsoft.com/office/2006/metadata/properties"/>
    <ds:schemaRef ds:uri="http://schemas.microsoft.com/office/infopath/2007/PartnerControls"/>
    <ds:schemaRef ds:uri="e61cd59b-0d30-4ed2-8ff4-f04de32ebd07"/>
  </ds:schemaRefs>
</ds:datastoreItem>
</file>

<file path=customXml/itemProps3.xml><?xml version="1.0" encoding="utf-8"?>
<ds:datastoreItem xmlns:ds="http://schemas.openxmlformats.org/officeDocument/2006/customXml" ds:itemID="{9C380C43-6A73-4280-9CA1-3C7E96C8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d59b-0d30-4ed2-8ff4-f04de32ebd07"/>
    <ds:schemaRef ds:uri="85ea786c-913c-4202-afa6-d3dc63dc4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Queensland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Mitchell</dc:creator>
  <keywords/>
  <lastModifiedBy>Carol El-Hayek</lastModifiedBy>
  <revision>15</revision>
  <dcterms:created xsi:type="dcterms:W3CDTF">2025-02-26T22:06:00.0000000Z</dcterms:created>
  <dcterms:modified xsi:type="dcterms:W3CDTF">2025-02-27T00:10:07.6580071Z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0x0101003037143BBDBA804B9119BF08096467C8</vt:lpwstr>
  </property>
  <property fmtid="{D5CDD505-2E9C-101B-9397-08002B2CF9AE}" pid="10" name="MediaServiceImageTags">
    <vt:lpwstr/>
  </property>
</Properties>
</file>