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75" w14:textId="463A2C8B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431E3A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6950"/>
      </w:tblGrid>
      <w:tr w:rsidR="00D61347" w:rsidRPr="00454FF1" w14:paraId="6EFA55D6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8F6E2FF" w14:textId="77777777" w:rsidR="00D61347" w:rsidRPr="00C97871" w:rsidRDefault="00D61347">
            <w:pPr>
              <w:rPr>
                <w:rFonts w:cstheme="minorHAnsi"/>
                <w:b/>
              </w:rPr>
            </w:pPr>
            <w:r w:rsidRPr="00C97871">
              <w:rPr>
                <w:rFonts w:cstheme="minorHAnsi"/>
                <w:b/>
              </w:rPr>
              <w:t>Project title:</w:t>
            </w:r>
            <w:r w:rsidRPr="00C97871">
              <w:rPr>
                <w:rStyle w:val="apple-converted-space"/>
                <w:rFonts w:cstheme="minorHAnsi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26F1101" w14:textId="72670D19" w:rsidR="00D61347" w:rsidRPr="00C97871" w:rsidRDefault="003E7E64">
            <w:pPr>
              <w:rPr>
                <w:rStyle w:val="Strong"/>
                <w:rFonts w:cstheme="minorHAnsi"/>
                <w:bdr w:val="none" w:sz="0" w:space="0" w:color="auto" w:frame="1"/>
              </w:rPr>
            </w:pPr>
            <w:r w:rsidRPr="00C97871">
              <w:rPr>
                <w:rStyle w:val="Strong"/>
                <w:rFonts w:cstheme="minorHAnsi"/>
                <w:bdr w:val="none" w:sz="0" w:space="0" w:color="auto" w:frame="1"/>
              </w:rPr>
              <w:t xml:space="preserve">Weighting approaches in a multi-membership analysis of </w:t>
            </w:r>
            <w:r w:rsidR="003C235B" w:rsidRPr="00C97871">
              <w:rPr>
                <w:rStyle w:val="Strong"/>
                <w:rFonts w:cstheme="minorHAnsi"/>
                <w:bdr w:val="none" w:sz="0" w:space="0" w:color="auto" w:frame="1"/>
              </w:rPr>
              <w:t xml:space="preserve">a First Nations </w:t>
            </w:r>
            <w:r w:rsidRPr="00C97871">
              <w:rPr>
                <w:rStyle w:val="Strong"/>
                <w:rFonts w:cstheme="minorHAnsi"/>
                <w:bdr w:val="none" w:sz="0" w:space="0" w:color="auto" w:frame="1"/>
              </w:rPr>
              <w:t>primary healthcare data: literature review</w:t>
            </w:r>
          </w:p>
          <w:p w14:paraId="79EC07F6" w14:textId="77777777" w:rsidR="00D61347" w:rsidRPr="00C9787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7AB9A2EE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4BBF20C" w14:textId="62CCCF6C" w:rsidR="00FA2569" w:rsidRPr="00C97871" w:rsidRDefault="002B5ABA" w:rsidP="00572718">
            <w:pPr>
              <w:rPr>
                <w:rFonts w:cstheme="minorHAnsi"/>
                <w:b/>
              </w:rPr>
            </w:pPr>
            <w:r w:rsidRPr="00C97871">
              <w:rPr>
                <w:rFonts w:cstheme="minorHAnsi"/>
                <w:b/>
              </w:rPr>
              <w:t>hours of engagement</w:t>
            </w:r>
            <w:r w:rsidR="00511802" w:rsidRPr="00C97871">
              <w:rPr>
                <w:rFonts w:cstheme="minorHAnsi"/>
                <w:b/>
              </w:rPr>
              <w:t xml:space="preserve"> &amp; delivery</w:t>
            </w:r>
            <w:r w:rsidRPr="00C97871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1982526D" w14:textId="4CEBE39F" w:rsidR="003E7E64" w:rsidRPr="00C97871" w:rsidRDefault="003E7E64" w:rsidP="00572718">
            <w:pPr>
              <w:rPr>
                <w:rFonts w:cstheme="minorHAnsi"/>
              </w:rPr>
            </w:pPr>
            <w:r w:rsidRPr="00C97871">
              <w:t>Prospective student is expected to commit approximately 30 hours per week during the 4 weeks program timeline. Remote working arrangement will be considered. However, student is expected to spend half of the time at the UQ Poche Centre for Indigenous Health Toowong office.</w:t>
            </w:r>
          </w:p>
          <w:p w14:paraId="4A174B89" w14:textId="52C2D02D" w:rsidR="00FA2569" w:rsidRPr="00C97871" w:rsidRDefault="00FA2569" w:rsidP="00511802">
            <w:pPr>
              <w:rPr>
                <w:rFonts w:cstheme="minorHAnsi"/>
              </w:rPr>
            </w:pPr>
          </w:p>
        </w:tc>
      </w:tr>
      <w:tr w:rsidR="00FA2569" w:rsidRPr="00454FF1" w14:paraId="29A293A4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EAC6E56" w14:textId="77777777" w:rsidR="00FA2569" w:rsidRPr="00C97871" w:rsidRDefault="00FA2569" w:rsidP="00572718">
            <w:pPr>
              <w:rPr>
                <w:rFonts w:ascii="Calibri" w:hAnsi="Calibri" w:cs="Calibri"/>
                <w:b/>
              </w:rPr>
            </w:pPr>
            <w:r w:rsidRPr="00C97871">
              <w:rPr>
                <w:rFonts w:ascii="Calibri" w:hAnsi="Calibri" w:cs="Calibri"/>
                <w:b/>
              </w:rPr>
              <w:t>Description:</w:t>
            </w:r>
          </w:p>
        </w:tc>
        <w:tc>
          <w:tcPr>
            <w:tcW w:w="7149" w:type="dxa"/>
          </w:tcPr>
          <w:p w14:paraId="32E36668" w14:textId="02EBE135" w:rsidR="00FC01F0" w:rsidRPr="00C97871" w:rsidRDefault="003E7E64" w:rsidP="00307122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C97871">
              <w:rPr>
                <w:rFonts w:ascii="Calibri" w:hAnsi="Calibri" w:cs="Calibri"/>
              </w:rPr>
              <w:t>The Institute for Urban Indigenous Health</w:t>
            </w:r>
            <w:r w:rsidR="00445D96" w:rsidRPr="00C97871">
              <w:rPr>
                <w:rFonts w:ascii="Calibri" w:hAnsi="Calibri" w:cs="Calibri"/>
              </w:rPr>
              <w:t xml:space="preserve"> (IUIH)</w:t>
            </w:r>
            <w:r w:rsidRPr="00C97871">
              <w:rPr>
                <w:rFonts w:ascii="Calibri" w:hAnsi="Calibri" w:cs="Calibri"/>
              </w:rPr>
              <w:t xml:space="preserve"> in partnership with the UQ Poche Centre for Indigenous Health </w:t>
            </w:r>
            <w:r w:rsidR="00445D96" w:rsidRPr="00C97871">
              <w:rPr>
                <w:rFonts w:ascii="Calibri" w:hAnsi="Calibri" w:cs="Calibri"/>
              </w:rPr>
              <w:t xml:space="preserve">is </w:t>
            </w:r>
            <w:r w:rsidR="00FC01F0" w:rsidRPr="00C97871">
              <w:rPr>
                <w:rFonts w:ascii="Calibri" w:hAnsi="Calibri" w:cs="Calibri"/>
              </w:rPr>
              <w:t>undertaking an evaluation of Indigenous-led</w:t>
            </w:r>
            <w:r w:rsidR="00445D96" w:rsidRPr="00C97871">
              <w:rPr>
                <w:rFonts w:ascii="Calibri" w:hAnsi="Calibri" w:cs="Calibri"/>
              </w:rPr>
              <w:t xml:space="preserve"> </w:t>
            </w:r>
            <w:r w:rsidR="00445D96" w:rsidRPr="00C97871">
              <w:rPr>
                <w:rFonts w:ascii="Calibri" w:hAnsi="Calibri" w:cs="Calibri"/>
                <w:shd w:val="clear" w:color="auto" w:fill="FFFFFF"/>
              </w:rPr>
              <w:t>patient-centred medical home model of team-based primary care that is patient-centred, coordinated, accessible, and focused on quality and safety. </w:t>
            </w:r>
          </w:p>
          <w:p w14:paraId="5CD2814E" w14:textId="77777777" w:rsidR="00FC01F0" w:rsidRPr="00C97871" w:rsidRDefault="00FC01F0" w:rsidP="00375FE4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</w:p>
          <w:p w14:paraId="581F1BD1" w14:textId="77777777" w:rsidR="00FC01F0" w:rsidRPr="00C97871" w:rsidRDefault="00FC01F0" w:rsidP="00375FE4">
            <w:pPr>
              <w:jc w:val="both"/>
              <w:rPr>
                <w:rStyle w:val="eop"/>
                <w:rFonts w:cstheme="minorHAnsi"/>
                <w:shd w:val="clear" w:color="auto" w:fill="FFFFFF"/>
              </w:rPr>
            </w:pPr>
            <w:r w:rsidRPr="00C97871">
              <w:rPr>
                <w:rStyle w:val="normaltextrun"/>
                <w:rFonts w:cstheme="minorHAnsi"/>
                <w:shd w:val="clear" w:color="auto" w:fill="FFFFFF"/>
                <w:lang w:val="en-US"/>
              </w:rPr>
              <w:t xml:space="preserve">The Institute for Urban Indigenous Health (IUIH) Ltd is a not-for-profit, Aboriginal and Torres Strait Islander Community Controlled Organization which leads the planning, development and delivery of comprehensive primary health care to Indigenous communities of the </w:t>
            </w:r>
            <w:proofErr w:type="gramStart"/>
            <w:r w:rsidRPr="00C97871">
              <w:rPr>
                <w:rStyle w:val="normaltextrun"/>
                <w:rFonts w:cstheme="minorHAnsi"/>
                <w:shd w:val="clear" w:color="auto" w:fill="FFFFFF"/>
                <w:lang w:val="en-US"/>
              </w:rPr>
              <w:t>South East</w:t>
            </w:r>
            <w:proofErr w:type="gramEnd"/>
            <w:r w:rsidRPr="00C97871">
              <w:rPr>
                <w:rStyle w:val="normaltextrun"/>
                <w:rFonts w:cstheme="minorHAnsi"/>
                <w:shd w:val="clear" w:color="auto" w:fill="FFFFFF"/>
                <w:lang w:val="en-US"/>
              </w:rPr>
              <w:t xml:space="preserve"> Queensland Region. </w:t>
            </w:r>
            <w:r w:rsidRPr="00C97871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14:paraId="5C9E0F27" w14:textId="77777777" w:rsidR="00B45E29" w:rsidRPr="00C97871" w:rsidRDefault="00B45E29" w:rsidP="00375FE4">
            <w:pPr>
              <w:jc w:val="both"/>
              <w:rPr>
                <w:rStyle w:val="eop"/>
                <w:rFonts w:cstheme="minorHAnsi"/>
                <w:shd w:val="clear" w:color="auto" w:fill="FFFFFF"/>
              </w:rPr>
            </w:pPr>
          </w:p>
          <w:p w14:paraId="029640C8" w14:textId="42EADE1B" w:rsidR="00B45E29" w:rsidRPr="00C97871" w:rsidRDefault="00B45E29" w:rsidP="00375FE4">
            <w:pPr>
              <w:jc w:val="both"/>
              <w:rPr>
                <w:rStyle w:val="eop"/>
                <w:rFonts w:cstheme="minorHAnsi"/>
                <w:shd w:val="clear" w:color="auto" w:fill="FFFFFF"/>
              </w:rPr>
            </w:pPr>
            <w:r w:rsidRPr="00C97871">
              <w:rPr>
                <w:rStyle w:val="eop"/>
                <w:rFonts w:cstheme="minorHAnsi"/>
                <w:shd w:val="clear" w:color="auto" w:fill="FFFFFF"/>
              </w:rPr>
              <w:t xml:space="preserve">The UQ Poche Centre for Indigenous Health is an Aboriginal and Torres Strait Islander-led Health </w:t>
            </w:r>
            <w:r w:rsidR="00375FE4" w:rsidRPr="00C97871">
              <w:rPr>
                <w:rStyle w:val="eop"/>
                <w:rFonts w:cstheme="minorHAnsi"/>
                <w:shd w:val="clear" w:color="auto" w:fill="FFFFFF"/>
              </w:rPr>
              <w:t xml:space="preserve">Research </w:t>
            </w:r>
            <w:r w:rsidRPr="00C97871">
              <w:rPr>
                <w:rStyle w:val="eop"/>
                <w:rFonts w:cstheme="minorHAnsi"/>
                <w:shd w:val="clear" w:color="auto" w:fill="FFFFFF"/>
              </w:rPr>
              <w:t>Institute</w:t>
            </w:r>
            <w:r w:rsidR="00375FE4" w:rsidRPr="00C97871">
              <w:rPr>
                <w:rStyle w:val="eop"/>
                <w:rFonts w:cstheme="minorHAnsi"/>
                <w:shd w:val="clear" w:color="auto" w:fill="FFFFFF"/>
              </w:rPr>
              <w:t xml:space="preserve"> at the University of Queensland</w:t>
            </w:r>
            <w:r w:rsidRPr="00C97871">
              <w:rPr>
                <w:rStyle w:val="eop"/>
                <w:rFonts w:cstheme="minorHAnsi"/>
                <w:shd w:val="clear" w:color="auto" w:fill="FFFFFF"/>
              </w:rPr>
              <w:t xml:space="preserve"> working together with a multidisciplinary team of Aboriginal and Torres Strait Islander and non-Indigenous researchers to enhance understandings of diverse health issues affecting Indigenous peoples. Our focus is to improve life expectancy and transform equity and justice in Indigenous health</w:t>
            </w:r>
            <w:r w:rsidR="00375FE4" w:rsidRPr="00C97871">
              <w:rPr>
                <w:rStyle w:val="eop"/>
                <w:rFonts w:cstheme="minorHAnsi"/>
                <w:shd w:val="clear" w:color="auto" w:fill="FFFFFF"/>
              </w:rPr>
              <w:t>.</w:t>
            </w:r>
          </w:p>
          <w:p w14:paraId="4EDD767D" w14:textId="77777777" w:rsidR="00FC01F0" w:rsidRPr="00C97871" w:rsidRDefault="00FC01F0" w:rsidP="00307122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</w:p>
          <w:p w14:paraId="292FA6D6" w14:textId="498B642B" w:rsidR="00FC01F0" w:rsidRPr="00C97871" w:rsidRDefault="00354235" w:rsidP="00307122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C97871">
              <w:rPr>
                <w:rFonts w:ascii="Calibri" w:hAnsi="Calibri" w:cs="Calibri"/>
                <w:shd w:val="clear" w:color="auto" w:fill="FFFFFF"/>
              </w:rPr>
              <w:t xml:space="preserve">The study is a mixed-methods prospective cohort study, using a hybrid implementation and clinical effectiveness design where the effect of </w:t>
            </w:r>
            <w:r w:rsidR="000A5EA2" w:rsidRPr="00C97871">
              <w:rPr>
                <w:rFonts w:ascii="Calibri" w:hAnsi="Calibri" w:cs="Calibri"/>
                <w:shd w:val="clear" w:color="auto" w:fill="FFFFFF"/>
              </w:rPr>
              <w:t>the</w:t>
            </w:r>
            <w:r w:rsidRPr="00C97871">
              <w:rPr>
                <w:rFonts w:ascii="Calibri" w:hAnsi="Calibri" w:cs="Calibri"/>
                <w:shd w:val="clear" w:color="auto" w:fill="FFFFFF"/>
              </w:rPr>
              <w:t xml:space="preserve"> intervention</w:t>
            </w:r>
            <w:r w:rsidR="000A5EA2" w:rsidRPr="00C97871">
              <w:rPr>
                <w:rFonts w:ascii="Calibri" w:hAnsi="Calibri" w:cs="Calibri"/>
                <w:shd w:val="clear" w:color="auto" w:fill="FFFFFF"/>
              </w:rPr>
              <w:t xml:space="preserve"> (IUIH System of Care 2)</w:t>
            </w:r>
            <w:r w:rsidRPr="00C97871">
              <w:rPr>
                <w:rFonts w:ascii="Calibri" w:hAnsi="Calibri" w:cs="Calibri"/>
                <w:shd w:val="clear" w:color="auto" w:fill="FFFFFF"/>
              </w:rPr>
              <w:t xml:space="preserve"> on outcomes is tested while gathering information on implementation. </w:t>
            </w:r>
            <w:r w:rsidR="00FC01F0" w:rsidRPr="00C97871">
              <w:rPr>
                <w:rFonts w:ascii="Calibri" w:hAnsi="Calibri" w:cs="Calibri"/>
                <w:shd w:val="clear" w:color="auto" w:fill="FFFFFF"/>
              </w:rPr>
              <w:t xml:space="preserve">The main study outcomes include changes in access, quality of care, clinical </w:t>
            </w:r>
            <w:r w:rsidR="00B45E29" w:rsidRPr="00C97871">
              <w:rPr>
                <w:rFonts w:ascii="Calibri" w:hAnsi="Calibri" w:cs="Calibri"/>
                <w:shd w:val="clear" w:color="auto" w:fill="FFFFFF"/>
              </w:rPr>
              <w:t>outcomes,</w:t>
            </w:r>
            <w:r w:rsidR="00FC01F0" w:rsidRPr="00C97871">
              <w:rPr>
                <w:rFonts w:ascii="Calibri" w:hAnsi="Calibri" w:cs="Calibri"/>
                <w:shd w:val="clear" w:color="auto" w:fill="FFFFFF"/>
              </w:rPr>
              <w:t xml:space="preserve"> and hospitalisations/emergency department presentations.</w:t>
            </w:r>
          </w:p>
          <w:p w14:paraId="58576CE9" w14:textId="50D45694" w:rsidR="00FC01F0" w:rsidRPr="00C97871" w:rsidRDefault="00FC01F0" w:rsidP="00B45E29">
            <w:pPr>
              <w:rPr>
                <w:shd w:val="clear" w:color="auto" w:fill="FFFFFF"/>
              </w:rPr>
            </w:pPr>
          </w:p>
          <w:p w14:paraId="06BFD0AB" w14:textId="36319ADF" w:rsidR="00FC01F0" w:rsidRPr="00C97871" w:rsidRDefault="00FC01F0" w:rsidP="00DC136D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C97871">
              <w:rPr>
                <w:rFonts w:ascii="Calibri" w:hAnsi="Calibri" w:cs="Calibri"/>
                <w:shd w:val="clear" w:color="auto" w:fill="FFFFFF"/>
              </w:rPr>
              <w:t>Given that</w:t>
            </w:r>
            <w:r w:rsidR="00445D96" w:rsidRPr="00C97871">
              <w:rPr>
                <w:rFonts w:ascii="Calibri" w:hAnsi="Calibri" w:cs="Calibri"/>
                <w:shd w:val="clear" w:color="auto" w:fill="FFFFFF"/>
              </w:rPr>
              <w:t xml:space="preserve"> patients tend to attend multiple services</w:t>
            </w:r>
            <w:r w:rsidR="0014630C" w:rsidRPr="00C97871">
              <w:rPr>
                <w:rFonts w:ascii="Calibri" w:hAnsi="Calibri" w:cs="Calibri"/>
                <w:shd w:val="clear" w:color="auto" w:fill="FFFFFF"/>
              </w:rPr>
              <w:t xml:space="preserve"> and or see multiple</w:t>
            </w:r>
            <w:r w:rsidR="00307122" w:rsidRPr="00C97871">
              <w:rPr>
                <w:rFonts w:ascii="Calibri" w:hAnsi="Calibri" w:cs="Calibri"/>
                <w:shd w:val="clear" w:color="auto" w:fill="FFFFFF"/>
              </w:rPr>
              <w:t xml:space="preserve"> care teams</w:t>
            </w:r>
            <w:r w:rsidR="00445D96" w:rsidRPr="00C97871">
              <w:rPr>
                <w:rFonts w:ascii="Calibri" w:hAnsi="Calibri" w:cs="Calibri"/>
                <w:shd w:val="clear" w:color="auto" w:fill="FFFFFF"/>
              </w:rPr>
              <w:t xml:space="preserve"> for their care</w:t>
            </w:r>
            <w:r w:rsidRPr="00C97871">
              <w:rPr>
                <w:rFonts w:ascii="Calibri" w:hAnsi="Calibri" w:cs="Calibri"/>
                <w:shd w:val="clear" w:color="auto" w:fill="FFFFFF"/>
              </w:rPr>
              <w:t>, the analysis will require a novel approach using ‘multiple membership models”</w:t>
            </w:r>
            <w:r w:rsidR="00445D96" w:rsidRPr="00C97871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="00F67A35" w:rsidRPr="00C97871">
              <w:rPr>
                <w:rFonts w:ascii="Calibri" w:hAnsi="Calibri" w:cs="Calibri"/>
                <w:shd w:val="clear" w:color="auto" w:fill="FFFFFF"/>
              </w:rPr>
              <w:t>The use</w:t>
            </w:r>
            <w:r w:rsidR="00866AFE" w:rsidRPr="00C97871">
              <w:rPr>
                <w:rFonts w:ascii="Calibri" w:hAnsi="Calibri" w:cs="Calibri"/>
                <w:shd w:val="clear" w:color="auto" w:fill="FFFFFF"/>
              </w:rPr>
              <w:t xml:space="preserve"> of a mul</w:t>
            </w:r>
            <w:r w:rsidR="005C2ABE" w:rsidRPr="00C97871">
              <w:rPr>
                <w:rFonts w:ascii="Calibri" w:hAnsi="Calibri" w:cs="Calibri"/>
                <w:shd w:val="clear" w:color="auto" w:fill="FFFFFF"/>
              </w:rPr>
              <w:t>t</w:t>
            </w:r>
            <w:r w:rsidR="00866AFE" w:rsidRPr="00C97871">
              <w:rPr>
                <w:rFonts w:ascii="Calibri" w:hAnsi="Calibri" w:cs="Calibri"/>
                <w:shd w:val="clear" w:color="auto" w:fill="FFFFFF"/>
              </w:rPr>
              <w:t>i-membership model requires selection of weight</w:t>
            </w:r>
            <w:r w:rsidR="00B51654" w:rsidRPr="00C97871">
              <w:rPr>
                <w:rFonts w:ascii="Calibri" w:hAnsi="Calibri" w:cs="Calibri"/>
                <w:shd w:val="clear" w:color="auto" w:fill="FFFFFF"/>
              </w:rPr>
              <w:t xml:space="preserve">s that reflect the contribution of each </w:t>
            </w:r>
            <w:r w:rsidR="00376C68" w:rsidRPr="00C97871">
              <w:rPr>
                <w:rFonts w:ascii="Calibri" w:hAnsi="Calibri" w:cs="Calibri"/>
                <w:shd w:val="clear" w:color="auto" w:fill="FFFFFF"/>
              </w:rPr>
              <w:t>care team/service</w:t>
            </w:r>
            <w:r w:rsidR="00781347" w:rsidRPr="00C97871">
              <w:rPr>
                <w:rFonts w:ascii="Calibri" w:hAnsi="Calibri" w:cs="Calibri"/>
                <w:shd w:val="clear" w:color="auto" w:fill="FFFFFF"/>
              </w:rPr>
              <w:t xml:space="preserve"> and their relationship</w:t>
            </w:r>
            <w:r w:rsidR="00376C68" w:rsidRPr="00C97871">
              <w:rPr>
                <w:rFonts w:ascii="Calibri" w:hAnsi="Calibri" w:cs="Calibri"/>
                <w:shd w:val="clear" w:color="auto" w:fill="FFFFFF"/>
              </w:rPr>
              <w:t xml:space="preserve"> to the patient outcomes</w:t>
            </w:r>
            <w:r w:rsidR="00803680" w:rsidRPr="00C97871">
              <w:rPr>
                <w:rFonts w:ascii="Calibri" w:hAnsi="Calibri" w:cs="Calibri"/>
                <w:shd w:val="clear" w:color="auto" w:fill="FFFFFF"/>
              </w:rPr>
              <w:t>.</w:t>
            </w:r>
            <w:r w:rsidR="00EA2E6F" w:rsidRPr="00C97871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8D0F27" w:rsidRPr="00C97871">
              <w:rPr>
                <w:rFonts w:ascii="Calibri" w:hAnsi="Calibri" w:cs="Calibri"/>
                <w:shd w:val="clear" w:color="auto" w:fill="FFFFFF"/>
              </w:rPr>
              <w:t xml:space="preserve">The choice of weights can either be </w:t>
            </w:r>
            <w:r w:rsidR="00161128" w:rsidRPr="00C97871">
              <w:rPr>
                <w:rFonts w:ascii="Calibri" w:hAnsi="Calibri" w:cs="Calibri"/>
                <w:shd w:val="clear" w:color="auto" w:fill="FFFFFF"/>
              </w:rPr>
              <w:t xml:space="preserve">based on theory, when a </w:t>
            </w:r>
            <w:r w:rsidR="004D35EB" w:rsidRPr="00C97871">
              <w:rPr>
                <w:rFonts w:ascii="Calibri" w:hAnsi="Calibri" w:cs="Calibri"/>
                <w:shd w:val="clear" w:color="auto" w:fill="FFFFFF"/>
              </w:rPr>
              <w:t>strong</w:t>
            </w:r>
            <w:r w:rsidR="00161128" w:rsidRPr="00C97871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4D35EB" w:rsidRPr="00C97871">
              <w:rPr>
                <w:rFonts w:ascii="Calibri" w:hAnsi="Calibri" w:cs="Calibri"/>
                <w:shd w:val="clear" w:color="auto" w:fill="FFFFFF"/>
              </w:rPr>
              <w:t>theoretical</w:t>
            </w:r>
            <w:r w:rsidR="00161128" w:rsidRPr="00C97871">
              <w:rPr>
                <w:rFonts w:ascii="Calibri" w:hAnsi="Calibri" w:cs="Calibri"/>
                <w:shd w:val="clear" w:color="auto" w:fill="FFFFFF"/>
              </w:rPr>
              <w:t xml:space="preserve"> basis </w:t>
            </w:r>
            <w:r w:rsidR="004D35EB" w:rsidRPr="00C97871">
              <w:rPr>
                <w:rFonts w:ascii="Calibri" w:hAnsi="Calibri" w:cs="Calibri"/>
                <w:shd w:val="clear" w:color="auto" w:fill="FFFFFF"/>
              </w:rPr>
              <w:t>exists,</w:t>
            </w:r>
            <w:r w:rsidR="00161128" w:rsidRPr="00C97871">
              <w:rPr>
                <w:rFonts w:ascii="Calibri" w:hAnsi="Calibri" w:cs="Calibri"/>
                <w:shd w:val="clear" w:color="auto" w:fill="FFFFFF"/>
              </w:rPr>
              <w:t xml:space="preserve"> or</w:t>
            </w:r>
            <w:r w:rsidR="00A5254B" w:rsidRPr="00C97871">
              <w:rPr>
                <w:rFonts w:ascii="Calibri" w:hAnsi="Calibri" w:cs="Calibri"/>
                <w:shd w:val="clear" w:color="auto" w:fill="FFFFFF"/>
              </w:rPr>
              <w:t xml:space="preserve"> an empirical assessment using statistical information criterion such as the </w:t>
            </w:r>
            <w:r w:rsidR="004D35EB" w:rsidRPr="00C97871">
              <w:rPr>
                <w:rFonts w:ascii="Calibri" w:hAnsi="Calibri" w:cs="Calibri"/>
                <w:shd w:val="clear" w:color="auto" w:fill="FFFFFF"/>
              </w:rPr>
              <w:t>Deviance</w:t>
            </w:r>
            <w:r w:rsidR="00A5254B" w:rsidRPr="00C97871">
              <w:rPr>
                <w:rFonts w:ascii="Calibri" w:hAnsi="Calibri" w:cs="Calibri"/>
                <w:shd w:val="clear" w:color="auto" w:fill="FFFFFF"/>
              </w:rPr>
              <w:t xml:space="preserve"> Information </w:t>
            </w:r>
            <w:r w:rsidR="004D35EB" w:rsidRPr="00C97871">
              <w:rPr>
                <w:rFonts w:ascii="Calibri" w:hAnsi="Calibri" w:cs="Calibri"/>
                <w:shd w:val="clear" w:color="auto" w:fill="FFFFFF"/>
              </w:rPr>
              <w:t xml:space="preserve">Criterion. </w:t>
            </w:r>
          </w:p>
          <w:p w14:paraId="2026A372" w14:textId="77777777" w:rsidR="00FC01F0" w:rsidRPr="00C97871" w:rsidRDefault="00FC01F0" w:rsidP="00DC136D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</w:p>
          <w:p w14:paraId="5ADE9FBA" w14:textId="3695E7CD" w:rsidR="00FA2569" w:rsidRPr="00C97871" w:rsidRDefault="00445D96" w:rsidP="00DC136D">
            <w:pPr>
              <w:jc w:val="both"/>
              <w:rPr>
                <w:rFonts w:ascii="Calibri" w:hAnsi="Calibri" w:cs="Calibri"/>
                <w:i/>
              </w:rPr>
            </w:pPr>
            <w:r w:rsidRPr="00C97871">
              <w:rPr>
                <w:rFonts w:ascii="Calibri" w:hAnsi="Calibri" w:cs="Calibri"/>
                <w:shd w:val="clear" w:color="auto" w:fill="FFFFFF"/>
              </w:rPr>
              <w:t xml:space="preserve">This </w:t>
            </w:r>
            <w:r w:rsidR="00F94919" w:rsidRPr="00C97871">
              <w:rPr>
                <w:rFonts w:ascii="Calibri" w:hAnsi="Calibri" w:cs="Calibri"/>
                <w:shd w:val="clear" w:color="auto" w:fill="FFFFFF"/>
              </w:rPr>
              <w:t xml:space="preserve">literature </w:t>
            </w:r>
            <w:r w:rsidRPr="00C97871">
              <w:rPr>
                <w:rFonts w:ascii="Calibri" w:hAnsi="Calibri" w:cs="Calibri"/>
                <w:shd w:val="clear" w:color="auto" w:fill="FFFFFF"/>
              </w:rPr>
              <w:t xml:space="preserve">review will provide </w:t>
            </w:r>
            <w:r w:rsidR="00F94919" w:rsidRPr="00C97871">
              <w:rPr>
                <w:rFonts w:ascii="Calibri" w:hAnsi="Calibri" w:cs="Calibri"/>
                <w:shd w:val="clear" w:color="auto" w:fill="FFFFFF"/>
              </w:rPr>
              <w:t xml:space="preserve">insight </w:t>
            </w:r>
            <w:r w:rsidR="00375FE4" w:rsidRPr="00C97871">
              <w:rPr>
                <w:rFonts w:ascii="Calibri" w:hAnsi="Calibri" w:cs="Calibri"/>
                <w:shd w:val="clear" w:color="auto" w:fill="FFFFFF"/>
              </w:rPr>
              <w:t xml:space="preserve">from </w:t>
            </w:r>
            <w:r w:rsidR="005B1A2B" w:rsidRPr="00C97871">
              <w:rPr>
                <w:rFonts w:ascii="Calibri" w:hAnsi="Calibri" w:cs="Calibri"/>
                <w:shd w:val="clear" w:color="auto" w:fill="FFFFFF"/>
              </w:rPr>
              <w:t>a First Nations primary health care</w:t>
            </w:r>
            <w:r w:rsidR="008455B3" w:rsidRPr="00C97871">
              <w:rPr>
                <w:rFonts w:ascii="Calibri" w:hAnsi="Calibri" w:cs="Calibri"/>
                <w:shd w:val="clear" w:color="auto" w:fill="FFFFFF"/>
              </w:rPr>
              <w:t xml:space="preserve"> perspective on theories (</w:t>
            </w:r>
            <w:r w:rsidR="00A04A2F" w:rsidRPr="00C97871">
              <w:rPr>
                <w:rFonts w:ascii="Calibri" w:hAnsi="Calibri" w:cs="Calibri"/>
                <w:shd w:val="clear" w:color="auto" w:fill="FFFFFF"/>
              </w:rPr>
              <w:t xml:space="preserve">systems, </w:t>
            </w:r>
            <w:r w:rsidR="008455B3" w:rsidRPr="00C97871">
              <w:rPr>
                <w:rFonts w:ascii="Calibri" w:hAnsi="Calibri" w:cs="Calibri"/>
                <w:shd w:val="clear" w:color="auto" w:fill="FFFFFF"/>
              </w:rPr>
              <w:t>cultural</w:t>
            </w:r>
            <w:r w:rsidR="007E399F" w:rsidRPr="00C97871">
              <w:rPr>
                <w:rFonts w:ascii="Calibri" w:hAnsi="Calibri" w:cs="Calibri"/>
                <w:shd w:val="clear" w:color="auto" w:fill="FFFFFF"/>
              </w:rPr>
              <w:t>, social, etc)</w:t>
            </w:r>
            <w:r w:rsidR="008455B3" w:rsidRPr="00C97871">
              <w:rPr>
                <w:rFonts w:ascii="Calibri" w:hAnsi="Calibri" w:cs="Calibri"/>
                <w:shd w:val="clear" w:color="auto" w:fill="FFFFFF"/>
              </w:rPr>
              <w:t xml:space="preserve"> and</w:t>
            </w:r>
            <w:r w:rsidR="00FC01F0" w:rsidRPr="00C97871">
              <w:rPr>
                <w:rFonts w:ascii="Calibri" w:hAnsi="Calibri" w:cs="Calibri"/>
                <w:shd w:val="clear" w:color="auto" w:fill="FFFFFF"/>
              </w:rPr>
              <w:t>/</w:t>
            </w:r>
            <w:r w:rsidR="008455B3" w:rsidRPr="00C97871">
              <w:rPr>
                <w:rFonts w:ascii="Calibri" w:hAnsi="Calibri" w:cs="Calibri"/>
                <w:shd w:val="clear" w:color="auto" w:fill="FFFFFF"/>
              </w:rPr>
              <w:t xml:space="preserve">or </w:t>
            </w:r>
            <w:r w:rsidR="00A04A2F" w:rsidRPr="00C97871">
              <w:rPr>
                <w:rFonts w:ascii="Calibri" w:hAnsi="Calibri" w:cs="Calibri"/>
                <w:shd w:val="clear" w:color="auto" w:fill="FFFFFF"/>
              </w:rPr>
              <w:t xml:space="preserve">statistical </w:t>
            </w:r>
            <w:r w:rsidR="00C60F5A" w:rsidRPr="00C97871">
              <w:rPr>
                <w:rFonts w:ascii="Calibri" w:hAnsi="Calibri" w:cs="Calibri"/>
                <w:shd w:val="clear" w:color="auto" w:fill="FFFFFF"/>
              </w:rPr>
              <w:t xml:space="preserve">bases for weighting in </w:t>
            </w:r>
            <w:r w:rsidR="00DC136D" w:rsidRPr="00C97871">
              <w:rPr>
                <w:rFonts w:ascii="Calibri" w:hAnsi="Calibri" w:cs="Calibri"/>
                <w:shd w:val="clear" w:color="auto" w:fill="FFFFFF"/>
              </w:rPr>
              <w:t>multi-membership modelling of a Firs</w:t>
            </w:r>
            <w:r w:rsidR="00375FE4" w:rsidRPr="00C97871">
              <w:rPr>
                <w:rFonts w:ascii="Calibri" w:hAnsi="Calibri" w:cs="Calibri"/>
                <w:shd w:val="clear" w:color="auto" w:fill="FFFFFF"/>
              </w:rPr>
              <w:t>t</w:t>
            </w:r>
            <w:r w:rsidR="00DC136D" w:rsidRPr="00C97871">
              <w:rPr>
                <w:rFonts w:ascii="Calibri" w:hAnsi="Calibri" w:cs="Calibri"/>
                <w:shd w:val="clear" w:color="auto" w:fill="FFFFFF"/>
              </w:rPr>
              <w:t xml:space="preserve"> Nations data.</w:t>
            </w:r>
          </w:p>
        </w:tc>
      </w:tr>
      <w:tr w:rsidR="00FA2569" w:rsidRPr="00454FF1" w14:paraId="1B742E62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5D06B1B9" w14:textId="77777777" w:rsidR="00FA2569" w:rsidRPr="00C97871" w:rsidRDefault="004175CE">
            <w:pPr>
              <w:rPr>
                <w:rFonts w:cstheme="minorHAnsi"/>
                <w:b/>
              </w:rPr>
            </w:pPr>
            <w:r w:rsidRPr="00C97871">
              <w:rPr>
                <w:rFonts w:cstheme="minorHAnsi"/>
                <w:b/>
              </w:rPr>
              <w:lastRenderedPageBreak/>
              <w:t>Expected outcomes and deliverables:</w:t>
            </w:r>
          </w:p>
        </w:tc>
        <w:tc>
          <w:tcPr>
            <w:tcW w:w="7149" w:type="dxa"/>
          </w:tcPr>
          <w:p w14:paraId="33AAA0BD" w14:textId="6F0639DD" w:rsidR="009E21E0" w:rsidRPr="00C97871" w:rsidRDefault="00B97338" w:rsidP="00D61347">
            <w:pPr>
              <w:rPr>
                <w:rFonts w:cstheme="minorHAnsi"/>
              </w:rPr>
            </w:pPr>
            <w:r w:rsidRPr="00C97871">
              <w:rPr>
                <w:rFonts w:cstheme="minorHAnsi"/>
              </w:rPr>
              <w:t>Scholars will gain skills in systematic and scoping review</w:t>
            </w:r>
            <w:r w:rsidR="009E21E0" w:rsidRPr="00C97871">
              <w:rPr>
                <w:rFonts w:cstheme="minorHAnsi"/>
              </w:rPr>
              <w:t>s more broadly</w:t>
            </w:r>
            <w:r w:rsidR="007C469A" w:rsidRPr="00C97871">
              <w:rPr>
                <w:rFonts w:cstheme="minorHAnsi"/>
              </w:rPr>
              <w:t>. This includes (but not limited) to learning how to</w:t>
            </w:r>
            <w:r w:rsidR="003C235B" w:rsidRPr="00C97871">
              <w:rPr>
                <w:rFonts w:cstheme="minorHAnsi"/>
              </w:rPr>
              <w:t>:</w:t>
            </w:r>
          </w:p>
          <w:p w14:paraId="7B64A252" w14:textId="5EB417A0" w:rsidR="009E21E0" w:rsidRPr="00C97871" w:rsidRDefault="009E21E0" w:rsidP="009E21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7871">
              <w:rPr>
                <w:rFonts w:cstheme="minorHAnsi"/>
              </w:rPr>
              <w:t>conduct</w:t>
            </w:r>
            <w:r w:rsidR="007C469A" w:rsidRPr="00C97871">
              <w:rPr>
                <w:rFonts w:cstheme="minorHAnsi"/>
              </w:rPr>
              <w:t xml:space="preserve"> </w:t>
            </w:r>
            <w:r w:rsidRPr="00C97871">
              <w:rPr>
                <w:rFonts w:cstheme="minorHAnsi"/>
              </w:rPr>
              <w:t xml:space="preserve">literature search, analysis, and </w:t>
            </w:r>
            <w:proofErr w:type="gramStart"/>
            <w:r w:rsidRPr="00C97871">
              <w:rPr>
                <w:rFonts w:cstheme="minorHAnsi"/>
              </w:rPr>
              <w:t>synthesis</w:t>
            </w:r>
            <w:r w:rsidR="007C469A" w:rsidRPr="00C97871">
              <w:rPr>
                <w:rFonts w:cstheme="minorHAnsi"/>
              </w:rPr>
              <w:t>;</w:t>
            </w:r>
            <w:proofErr w:type="gramEnd"/>
            <w:r w:rsidR="007C469A" w:rsidRPr="00C97871">
              <w:rPr>
                <w:rFonts w:cstheme="minorHAnsi"/>
              </w:rPr>
              <w:t xml:space="preserve"> </w:t>
            </w:r>
          </w:p>
          <w:p w14:paraId="2BD99E8A" w14:textId="339A7BC8" w:rsidR="009E21E0" w:rsidRPr="00C97871" w:rsidRDefault="009E21E0" w:rsidP="009E21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7871">
              <w:rPr>
                <w:rFonts w:cstheme="minorHAnsi"/>
              </w:rPr>
              <w:t xml:space="preserve">critically evaluate and organise </w:t>
            </w:r>
            <w:proofErr w:type="gramStart"/>
            <w:r w:rsidRPr="00C97871">
              <w:rPr>
                <w:rFonts w:cstheme="minorHAnsi"/>
              </w:rPr>
              <w:t>information;</w:t>
            </w:r>
            <w:proofErr w:type="gramEnd"/>
            <w:r w:rsidRPr="00C97871">
              <w:rPr>
                <w:rFonts w:cstheme="minorHAnsi"/>
              </w:rPr>
              <w:t xml:space="preserve"> </w:t>
            </w:r>
          </w:p>
          <w:p w14:paraId="0BBDEE94" w14:textId="205CD4C8" w:rsidR="003C235B" w:rsidRPr="00C97871" w:rsidRDefault="009E21E0" w:rsidP="009E21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7871">
              <w:rPr>
                <w:rFonts w:cstheme="minorHAnsi"/>
              </w:rPr>
              <w:t xml:space="preserve">gain interdisciplinary knowledge on application of </w:t>
            </w:r>
            <w:r w:rsidR="00626E3E" w:rsidRPr="00C97871">
              <w:rPr>
                <w:rFonts w:cstheme="minorHAnsi"/>
              </w:rPr>
              <w:t xml:space="preserve">multiple-membership model and </w:t>
            </w:r>
            <w:r w:rsidRPr="00C97871">
              <w:rPr>
                <w:rFonts w:cstheme="minorHAnsi"/>
              </w:rPr>
              <w:t xml:space="preserve">weighting approaches </w:t>
            </w:r>
            <w:r w:rsidR="00626E3E" w:rsidRPr="00C97871">
              <w:rPr>
                <w:rFonts w:cstheme="minorHAnsi"/>
              </w:rPr>
              <w:t>in</w:t>
            </w:r>
            <w:r w:rsidRPr="00C97871">
              <w:rPr>
                <w:rFonts w:cstheme="minorHAnsi"/>
              </w:rPr>
              <w:t xml:space="preserve"> </w:t>
            </w:r>
            <w:r w:rsidR="003C235B" w:rsidRPr="00C97871">
              <w:rPr>
                <w:rFonts w:cstheme="minorHAnsi"/>
              </w:rPr>
              <w:t>F</w:t>
            </w:r>
            <w:r w:rsidR="003C235B" w:rsidRPr="00C97871">
              <w:t xml:space="preserve">irst Nations </w:t>
            </w:r>
            <w:r w:rsidRPr="00C97871">
              <w:rPr>
                <w:rFonts w:cstheme="minorHAnsi"/>
              </w:rPr>
              <w:t>primary healthcare research</w:t>
            </w:r>
            <w:r w:rsidR="003C235B" w:rsidRPr="00C97871">
              <w:rPr>
                <w:rFonts w:cstheme="minorHAnsi"/>
              </w:rPr>
              <w:t xml:space="preserve"> </w:t>
            </w:r>
            <w:proofErr w:type="gramStart"/>
            <w:r w:rsidR="003C235B" w:rsidRPr="00C97871">
              <w:t>space</w:t>
            </w:r>
            <w:r w:rsidR="007C469A" w:rsidRPr="00C97871">
              <w:rPr>
                <w:rFonts w:cstheme="minorHAnsi"/>
              </w:rPr>
              <w:t>;</w:t>
            </w:r>
            <w:proofErr w:type="gramEnd"/>
          </w:p>
          <w:p w14:paraId="56357398" w14:textId="77777777" w:rsidR="003C235B" w:rsidRPr="00C97871" w:rsidRDefault="003C235B" w:rsidP="009E21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7871">
              <w:rPr>
                <w:rFonts w:cstheme="minorHAnsi"/>
              </w:rPr>
              <w:t>u</w:t>
            </w:r>
            <w:r w:rsidR="009E21E0" w:rsidRPr="00C97871">
              <w:rPr>
                <w:rFonts w:cstheme="minorHAnsi"/>
              </w:rPr>
              <w:t xml:space="preserve">nderstand when to use discrete and continuous weights, while recognising the difference between fixed and adaptive </w:t>
            </w:r>
            <w:proofErr w:type="gramStart"/>
            <w:r w:rsidR="009E21E0" w:rsidRPr="00C97871">
              <w:rPr>
                <w:rFonts w:cstheme="minorHAnsi"/>
              </w:rPr>
              <w:t>weights;</w:t>
            </w:r>
            <w:proofErr w:type="gramEnd"/>
            <w:r w:rsidR="009E21E0" w:rsidRPr="00C97871">
              <w:rPr>
                <w:rFonts w:cstheme="minorHAnsi"/>
              </w:rPr>
              <w:t xml:space="preserve"> </w:t>
            </w:r>
          </w:p>
          <w:p w14:paraId="0DAFEEFA" w14:textId="2A17D233" w:rsidR="00B97338" w:rsidRPr="00C97871" w:rsidRDefault="009E21E0" w:rsidP="009E21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7871">
              <w:rPr>
                <w:rFonts w:cstheme="minorHAnsi"/>
              </w:rPr>
              <w:t>how weights affect results</w:t>
            </w:r>
            <w:r w:rsidR="003C235B" w:rsidRPr="00C97871">
              <w:rPr>
                <w:rFonts w:cstheme="minorHAnsi"/>
              </w:rPr>
              <w:t xml:space="preserve"> </w:t>
            </w:r>
            <w:r w:rsidR="003C235B" w:rsidRPr="00C97871">
              <w:t>and interpretability</w:t>
            </w:r>
          </w:p>
          <w:p w14:paraId="11170A20" w14:textId="77777777" w:rsidR="003C235B" w:rsidRPr="00C97871" w:rsidRDefault="003C235B" w:rsidP="003C235B">
            <w:pPr>
              <w:rPr>
                <w:rFonts w:cstheme="minorHAnsi"/>
              </w:rPr>
            </w:pPr>
          </w:p>
          <w:p w14:paraId="47DA0B0D" w14:textId="5CE6B417" w:rsidR="003C235B" w:rsidRPr="00C97871" w:rsidRDefault="003C235B" w:rsidP="003C235B">
            <w:pPr>
              <w:rPr>
                <w:rFonts w:cstheme="minorHAnsi"/>
              </w:rPr>
            </w:pPr>
            <w:r w:rsidRPr="00C97871">
              <w:rPr>
                <w:rFonts w:cstheme="minorHAnsi"/>
              </w:rPr>
              <w:t>O</w:t>
            </w:r>
            <w:r w:rsidRPr="00C97871">
              <w:t>verall, the scholar will have the opportunity to contribute to a body of work that can inform future research and guides practitioners in choosing appropriate weighting methods within a First Nations primary health care research space.</w:t>
            </w:r>
          </w:p>
          <w:p w14:paraId="20594336" w14:textId="77777777" w:rsidR="00FA2569" w:rsidRPr="00C97871" w:rsidRDefault="00FA2569" w:rsidP="00B97338">
            <w:pPr>
              <w:rPr>
                <w:rFonts w:cstheme="minorHAnsi"/>
                <w:i/>
              </w:rPr>
            </w:pPr>
          </w:p>
        </w:tc>
      </w:tr>
      <w:tr w:rsidR="00FA2569" w:rsidRPr="00454FF1" w14:paraId="65A3D5CA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53242F2E" w14:textId="77777777" w:rsidR="00FA2569" w:rsidRPr="00C97871" w:rsidRDefault="00FA2569" w:rsidP="00D61347">
            <w:pPr>
              <w:rPr>
                <w:rFonts w:cstheme="minorHAnsi"/>
                <w:b/>
              </w:rPr>
            </w:pPr>
            <w:r w:rsidRPr="00C9787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7C3A7A28" w14:textId="77777777" w:rsidR="00B97338" w:rsidRPr="00C97871" w:rsidRDefault="00B97338" w:rsidP="00D61347">
            <w:pPr>
              <w:rPr>
                <w:rFonts w:cstheme="minorHAnsi"/>
              </w:rPr>
            </w:pPr>
          </w:p>
          <w:p w14:paraId="7C608941" w14:textId="78B9B7D4" w:rsidR="00B97338" w:rsidRPr="00C97871" w:rsidRDefault="00B97338" w:rsidP="00D61347">
            <w:pPr>
              <w:rPr>
                <w:rFonts w:cstheme="minorHAnsi"/>
              </w:rPr>
            </w:pPr>
            <w:r w:rsidRPr="00C97871">
              <w:rPr>
                <w:rFonts w:cstheme="minorHAnsi"/>
              </w:rPr>
              <w:t>This project is open to applications from students with a background in Public Health, Epidemiology and Biostatistics and in their 3</w:t>
            </w:r>
            <w:r w:rsidRPr="00C97871">
              <w:rPr>
                <w:rFonts w:cstheme="minorHAnsi"/>
                <w:vertAlign w:val="superscript"/>
              </w:rPr>
              <w:t>rd</w:t>
            </w:r>
            <w:r w:rsidRPr="00C97871">
              <w:rPr>
                <w:rFonts w:cstheme="minorHAnsi"/>
              </w:rPr>
              <w:t xml:space="preserve"> or final year.</w:t>
            </w:r>
          </w:p>
          <w:p w14:paraId="70C00752" w14:textId="77777777" w:rsidR="00FA2569" w:rsidRPr="00C97871" w:rsidRDefault="00FA2569" w:rsidP="00D61347">
            <w:pPr>
              <w:rPr>
                <w:rFonts w:cstheme="minorHAnsi"/>
                <w:i/>
              </w:rPr>
            </w:pPr>
          </w:p>
          <w:p w14:paraId="36BC01F5" w14:textId="77777777" w:rsidR="00FA2569" w:rsidRPr="00C97871" w:rsidRDefault="00FA2569" w:rsidP="00B97338">
            <w:pPr>
              <w:rPr>
                <w:rFonts w:cstheme="minorHAnsi"/>
                <w:i/>
              </w:rPr>
            </w:pPr>
          </w:p>
        </w:tc>
      </w:tr>
      <w:tr w:rsidR="00FA2569" w:rsidRPr="00454FF1" w14:paraId="115FE102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594D92A7" w14:textId="77777777" w:rsidR="00FA2569" w:rsidRPr="00C97871" w:rsidRDefault="00C20DAA" w:rsidP="00572718">
            <w:pPr>
              <w:rPr>
                <w:rFonts w:cstheme="minorHAnsi"/>
                <w:b/>
              </w:rPr>
            </w:pPr>
            <w:r w:rsidRPr="00C97871">
              <w:rPr>
                <w:rFonts w:cstheme="minorHAnsi"/>
                <w:b/>
              </w:rPr>
              <w:t xml:space="preserve">Primary </w:t>
            </w:r>
            <w:r w:rsidR="00FA2569" w:rsidRPr="00C97871">
              <w:rPr>
                <w:rFonts w:cstheme="minorHAnsi"/>
                <w:b/>
              </w:rPr>
              <w:t>Supervisor:</w:t>
            </w:r>
          </w:p>
          <w:p w14:paraId="0FFFFC91" w14:textId="77777777" w:rsidR="00C20DAA" w:rsidRPr="00C9787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6A890FBB" w14:textId="743DE48D" w:rsidR="00FA2569" w:rsidRPr="00C97871" w:rsidRDefault="00FA2569" w:rsidP="00FA2569">
            <w:pPr>
              <w:rPr>
                <w:rFonts w:cstheme="minorHAnsi"/>
              </w:rPr>
            </w:pPr>
            <w:r w:rsidRPr="00C97871">
              <w:rPr>
                <w:rFonts w:cstheme="minorHAnsi"/>
              </w:rPr>
              <w:t>Please insert supervisor name</w:t>
            </w:r>
            <w:r w:rsidR="00053716" w:rsidRPr="00C97871">
              <w:rPr>
                <w:rFonts w:cstheme="minorHAnsi"/>
              </w:rPr>
              <w:t>(s)</w:t>
            </w:r>
          </w:p>
          <w:p w14:paraId="272D5699" w14:textId="70708695" w:rsidR="00FA2569" w:rsidRPr="00C97871" w:rsidRDefault="00B97338" w:rsidP="00FA2569">
            <w:pPr>
              <w:rPr>
                <w:rFonts w:cstheme="minorHAnsi"/>
                <w:i/>
              </w:rPr>
            </w:pPr>
            <w:r w:rsidRPr="00C97871">
              <w:rPr>
                <w:rFonts w:cstheme="minorHAnsi"/>
                <w:i/>
              </w:rPr>
              <w:t xml:space="preserve">Dr Victor Oguoma </w:t>
            </w:r>
            <w:hyperlink r:id="rId7" w:history="1">
              <w:r w:rsidRPr="00C97871">
                <w:rPr>
                  <w:rStyle w:val="Hyperlink"/>
                  <w:rFonts w:cstheme="minorHAnsi"/>
                  <w:i/>
                  <w:color w:val="auto"/>
                </w:rPr>
                <w:t>v.oguoma@uq.edu.au</w:t>
              </w:r>
            </w:hyperlink>
            <w:r w:rsidRPr="00C97871">
              <w:rPr>
                <w:rFonts w:cstheme="minorHAnsi"/>
                <w:i/>
              </w:rPr>
              <w:t xml:space="preserve"> </w:t>
            </w:r>
          </w:p>
        </w:tc>
      </w:tr>
      <w:tr w:rsidR="00FA2569" w:rsidRPr="00454FF1" w14:paraId="600E528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2647D0C3" w14:textId="77777777" w:rsidR="00FA2569" w:rsidRPr="00C97871" w:rsidRDefault="00FA2569" w:rsidP="00D61347">
            <w:pPr>
              <w:rPr>
                <w:rFonts w:cstheme="minorHAnsi"/>
                <w:b/>
              </w:rPr>
            </w:pPr>
            <w:r w:rsidRPr="00C97871"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2C2083CF" w14:textId="77777777" w:rsidR="00FA2569" w:rsidRPr="00C97871" w:rsidRDefault="00FA2569" w:rsidP="00FA2569">
            <w:pPr>
              <w:rPr>
                <w:rFonts w:cstheme="minorHAnsi"/>
              </w:rPr>
            </w:pPr>
            <w:r w:rsidRPr="00C97871">
              <w:rPr>
                <w:rFonts w:cstheme="minorHAnsi"/>
              </w:rPr>
              <w:t>If</w:t>
            </w:r>
            <w:r w:rsidR="003570F0" w:rsidRPr="00C97871">
              <w:rPr>
                <w:rFonts w:cstheme="minorHAnsi"/>
              </w:rPr>
              <w:t xml:space="preserve"> </w:t>
            </w:r>
            <w:r w:rsidRPr="00C97871">
              <w:rPr>
                <w:rFonts w:cstheme="minorHAnsi"/>
              </w:rPr>
              <w:t>you would like applicants to contact your unit for further information, please provide</w:t>
            </w:r>
            <w:r w:rsidR="003570F0" w:rsidRPr="00C97871">
              <w:rPr>
                <w:rFonts w:cstheme="minorHAnsi"/>
              </w:rPr>
              <w:t xml:space="preserve"> the</w:t>
            </w:r>
            <w:r w:rsidRPr="00C97871">
              <w:rPr>
                <w:rFonts w:cstheme="minorHAnsi"/>
              </w:rPr>
              <w:t xml:space="preserve"> relevant contact details here.   Please highlight if the supervisor wishes to be contacted by students prior to </w:t>
            </w:r>
            <w:proofErr w:type="gramStart"/>
            <w:r w:rsidRPr="00C97871">
              <w:rPr>
                <w:rFonts w:cstheme="minorHAnsi"/>
              </w:rPr>
              <w:t>submitting an application</w:t>
            </w:r>
            <w:proofErr w:type="gramEnd"/>
            <w:r w:rsidRPr="00C97871">
              <w:rPr>
                <w:rFonts w:cstheme="minorHAnsi"/>
              </w:rPr>
              <w:t>.</w:t>
            </w:r>
          </w:p>
          <w:p w14:paraId="766D7429" w14:textId="77777777" w:rsidR="00941E04" w:rsidRPr="00C97871" w:rsidRDefault="00941E04" w:rsidP="00FA2569">
            <w:pPr>
              <w:rPr>
                <w:rFonts w:cstheme="minorHAnsi"/>
              </w:rPr>
            </w:pPr>
          </w:p>
        </w:tc>
      </w:tr>
    </w:tbl>
    <w:p w14:paraId="20814589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F072" w14:textId="77777777" w:rsidR="00053716" w:rsidRDefault="00053716" w:rsidP="00053716">
      <w:r>
        <w:separator/>
      </w:r>
    </w:p>
  </w:endnote>
  <w:endnote w:type="continuationSeparator" w:id="0">
    <w:p w14:paraId="71138BAE" w14:textId="77777777" w:rsidR="00053716" w:rsidRDefault="00053716" w:rsidP="000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67F" w14:textId="77777777" w:rsidR="00053716" w:rsidRDefault="00053716" w:rsidP="00053716">
      <w:r>
        <w:separator/>
      </w:r>
    </w:p>
  </w:footnote>
  <w:footnote w:type="continuationSeparator" w:id="0">
    <w:p w14:paraId="3B073CE2" w14:textId="77777777" w:rsidR="00053716" w:rsidRDefault="00053716" w:rsidP="0005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06B"/>
    <w:multiLevelType w:val="hybridMultilevel"/>
    <w:tmpl w:val="06FE8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6CFB"/>
    <w:multiLevelType w:val="hybridMultilevel"/>
    <w:tmpl w:val="ACA2446C"/>
    <w:lvl w:ilvl="0" w:tplc="F6585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07281">
    <w:abstractNumId w:val="1"/>
  </w:num>
  <w:num w:numId="2" w16cid:durableId="35044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53716"/>
    <w:rsid w:val="00092A4C"/>
    <w:rsid w:val="000A5EA2"/>
    <w:rsid w:val="000E3965"/>
    <w:rsid w:val="0014630C"/>
    <w:rsid w:val="00161128"/>
    <w:rsid w:val="001C1584"/>
    <w:rsid w:val="00251DF4"/>
    <w:rsid w:val="002B1464"/>
    <w:rsid w:val="002B5ABA"/>
    <w:rsid w:val="002D4C30"/>
    <w:rsid w:val="00307122"/>
    <w:rsid w:val="00354235"/>
    <w:rsid w:val="003570F0"/>
    <w:rsid w:val="00375FE4"/>
    <w:rsid w:val="00376C68"/>
    <w:rsid w:val="003C235B"/>
    <w:rsid w:val="003E7E64"/>
    <w:rsid w:val="003F1078"/>
    <w:rsid w:val="004175CE"/>
    <w:rsid w:val="0042351B"/>
    <w:rsid w:val="00445D96"/>
    <w:rsid w:val="00454FF1"/>
    <w:rsid w:val="004C1625"/>
    <w:rsid w:val="004D35EB"/>
    <w:rsid w:val="00502FC5"/>
    <w:rsid w:val="00511802"/>
    <w:rsid w:val="005460C7"/>
    <w:rsid w:val="005646D9"/>
    <w:rsid w:val="00572429"/>
    <w:rsid w:val="005B1A2B"/>
    <w:rsid w:val="005C2ABE"/>
    <w:rsid w:val="00626E3E"/>
    <w:rsid w:val="0075737B"/>
    <w:rsid w:val="00781347"/>
    <w:rsid w:val="007C469A"/>
    <w:rsid w:val="007E399F"/>
    <w:rsid w:val="00803680"/>
    <w:rsid w:val="008455B3"/>
    <w:rsid w:val="00866AFE"/>
    <w:rsid w:val="008D0F27"/>
    <w:rsid w:val="00941E04"/>
    <w:rsid w:val="009E21E0"/>
    <w:rsid w:val="009E3FE1"/>
    <w:rsid w:val="009F309F"/>
    <w:rsid w:val="00A04A2F"/>
    <w:rsid w:val="00A5254B"/>
    <w:rsid w:val="00A54AF7"/>
    <w:rsid w:val="00A85667"/>
    <w:rsid w:val="00A92F29"/>
    <w:rsid w:val="00A95A1D"/>
    <w:rsid w:val="00B45E29"/>
    <w:rsid w:val="00B51654"/>
    <w:rsid w:val="00B97338"/>
    <w:rsid w:val="00BA289F"/>
    <w:rsid w:val="00C16A3E"/>
    <w:rsid w:val="00C20DAA"/>
    <w:rsid w:val="00C60F5A"/>
    <w:rsid w:val="00C736FA"/>
    <w:rsid w:val="00C76D1C"/>
    <w:rsid w:val="00C97871"/>
    <w:rsid w:val="00D61347"/>
    <w:rsid w:val="00DC136D"/>
    <w:rsid w:val="00E951D5"/>
    <w:rsid w:val="00EA2E6F"/>
    <w:rsid w:val="00F67A35"/>
    <w:rsid w:val="00F94919"/>
    <w:rsid w:val="00FA2569"/>
    <w:rsid w:val="00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011487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B973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21E0"/>
    <w:pPr>
      <w:ind w:left="720"/>
      <w:contextualSpacing/>
    </w:pPr>
  </w:style>
  <w:style w:type="paragraph" w:styleId="Revision">
    <w:name w:val="Revision"/>
    <w:hidden/>
    <w:uiPriority w:val="99"/>
    <w:semiHidden/>
    <w:rsid w:val="00FC01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C01F0"/>
  </w:style>
  <w:style w:type="character" w:customStyle="1" w:styleId="eop">
    <w:name w:val="eop"/>
    <w:basedOn w:val="DefaultParagraphFont"/>
    <w:rsid w:val="00FC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oguom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3541</Characters>
  <Application>Microsoft Office Word</Application>
  <DocSecurity>0</DocSecurity>
  <Lines>101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3</cp:revision>
  <dcterms:created xsi:type="dcterms:W3CDTF">2024-03-04T04:56:00Z</dcterms:created>
  <dcterms:modified xsi:type="dcterms:W3CDTF">2024-03-06T03:40:00Z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2023-02-03T00:14:03Z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8465fcb6-07fb-4e5c-8ed3-2acdcf73626e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fbdaed7fdc258e0ba5f8f5e811a66d8fa66515e27592440427d5447e1754526b</vt:lpwstr>
  </property>
</Properties>
</file>